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8DF57" w14:textId="295F4340" w:rsidR="00343519" w:rsidRDefault="000225F9" w:rsidP="00064917">
      <w:pPr>
        <w:snapToGrid w:val="0"/>
        <w:spacing w:line="360" w:lineRule="auto"/>
        <w:rPr>
          <w:rFonts w:ascii="宋体" w:hAnsi="宋体"/>
          <w:sz w:val="44"/>
        </w:rPr>
      </w:pPr>
      <w:r>
        <w:rPr>
          <w:rFonts w:ascii="宋体" w:hAnsi="宋体" w:hint="eastAsia"/>
          <w:sz w:val="44"/>
        </w:rPr>
        <w:t xml:space="preserve"> </w:t>
      </w:r>
    </w:p>
    <w:p w14:paraId="1EFCEA58" w14:textId="77777777" w:rsidR="009302FA" w:rsidRDefault="009302FA" w:rsidP="0012368C">
      <w:pPr>
        <w:autoSpaceDE w:val="0"/>
        <w:autoSpaceDN w:val="0"/>
        <w:adjustRightInd w:val="0"/>
        <w:jc w:val="center"/>
        <w:rPr>
          <w:rFonts w:ascii="宋体" w:hAnsi="宋体"/>
          <w:sz w:val="44"/>
        </w:rPr>
      </w:pPr>
    </w:p>
    <w:p w14:paraId="67B6EE5C" w14:textId="77777777" w:rsidR="00567CDB" w:rsidRDefault="00567CDB" w:rsidP="0012368C">
      <w:pPr>
        <w:autoSpaceDE w:val="0"/>
        <w:autoSpaceDN w:val="0"/>
        <w:adjustRightInd w:val="0"/>
        <w:jc w:val="center"/>
        <w:rPr>
          <w:rFonts w:ascii="宋体" w:hAnsi="宋体"/>
          <w:sz w:val="44"/>
        </w:rPr>
      </w:pPr>
    </w:p>
    <w:p w14:paraId="4A510447" w14:textId="77777777" w:rsidR="00F97D00" w:rsidRDefault="00F97D00" w:rsidP="00D7570B">
      <w:pPr>
        <w:autoSpaceDE w:val="0"/>
        <w:autoSpaceDN w:val="0"/>
        <w:adjustRightInd w:val="0"/>
        <w:jc w:val="center"/>
        <w:rPr>
          <w:rFonts w:ascii="宋体" w:hAnsi="宋体"/>
          <w:sz w:val="44"/>
        </w:rPr>
      </w:pPr>
      <w:r w:rsidRPr="00F97D00">
        <w:rPr>
          <w:rFonts w:ascii="宋体" w:hAnsi="宋体" w:hint="eastAsia"/>
          <w:sz w:val="44"/>
        </w:rPr>
        <w:t>北京大学经济学院</w:t>
      </w:r>
    </w:p>
    <w:p w14:paraId="3D700EF5" w14:textId="211DF5FB" w:rsidR="00D7570B" w:rsidRDefault="00F97D00" w:rsidP="00D7570B">
      <w:pPr>
        <w:autoSpaceDE w:val="0"/>
        <w:autoSpaceDN w:val="0"/>
        <w:adjustRightInd w:val="0"/>
        <w:jc w:val="center"/>
        <w:rPr>
          <w:rFonts w:ascii="宋体" w:hAnsi="宋体"/>
          <w:kern w:val="0"/>
          <w:sz w:val="44"/>
        </w:rPr>
      </w:pPr>
      <w:r w:rsidRPr="00F97D00">
        <w:rPr>
          <w:rFonts w:ascii="宋体" w:hAnsi="宋体" w:hint="eastAsia"/>
          <w:sz w:val="44"/>
        </w:rPr>
        <w:t>办公家具招标采购项目</w:t>
      </w:r>
    </w:p>
    <w:p w14:paraId="0EFA9BC2" w14:textId="77777777" w:rsidR="00D7570B" w:rsidRPr="00875D59" w:rsidRDefault="00D7570B" w:rsidP="00D7570B">
      <w:pPr>
        <w:autoSpaceDE w:val="0"/>
        <w:autoSpaceDN w:val="0"/>
        <w:adjustRightInd w:val="0"/>
        <w:jc w:val="center"/>
        <w:rPr>
          <w:rFonts w:ascii="宋体" w:hAnsi="宋体"/>
          <w:kern w:val="0"/>
          <w:sz w:val="44"/>
        </w:rPr>
      </w:pPr>
    </w:p>
    <w:p w14:paraId="3F361148" w14:textId="77777777" w:rsidR="00D7570B" w:rsidRDefault="00D7570B" w:rsidP="00D7570B">
      <w:pPr>
        <w:autoSpaceDE w:val="0"/>
        <w:autoSpaceDN w:val="0"/>
        <w:adjustRightInd w:val="0"/>
        <w:rPr>
          <w:rFonts w:ascii="宋体" w:hAnsi="宋体"/>
          <w:kern w:val="0"/>
          <w:sz w:val="44"/>
        </w:rPr>
      </w:pPr>
    </w:p>
    <w:p w14:paraId="1841CCA7" w14:textId="77777777" w:rsidR="00D7570B" w:rsidRDefault="00D7570B" w:rsidP="00D7570B">
      <w:pPr>
        <w:autoSpaceDE w:val="0"/>
        <w:autoSpaceDN w:val="0"/>
        <w:adjustRightInd w:val="0"/>
        <w:rPr>
          <w:rFonts w:ascii="宋体" w:hAnsi="宋体"/>
          <w:b/>
          <w:sz w:val="44"/>
        </w:rPr>
      </w:pPr>
    </w:p>
    <w:p w14:paraId="2F54DFD0" w14:textId="77777777" w:rsidR="00343519" w:rsidRDefault="00343519" w:rsidP="00D7570B">
      <w:pPr>
        <w:autoSpaceDE w:val="0"/>
        <w:autoSpaceDN w:val="0"/>
        <w:adjustRightInd w:val="0"/>
        <w:rPr>
          <w:rFonts w:ascii="宋体" w:hAnsi="宋体"/>
          <w:b/>
          <w:sz w:val="44"/>
        </w:rPr>
      </w:pPr>
    </w:p>
    <w:p w14:paraId="661AEA6E" w14:textId="77777777"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招标文件</w:t>
      </w:r>
    </w:p>
    <w:p w14:paraId="31A05CD2" w14:textId="684924FF"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编号：</w:t>
      </w:r>
      <w:r w:rsidRPr="00D7570B">
        <w:rPr>
          <w:rFonts w:asciiTheme="minorEastAsia" w:eastAsiaTheme="minorEastAsia" w:hAnsiTheme="minorEastAsia"/>
          <w:sz w:val="32"/>
          <w:szCs w:val="32"/>
        </w:rPr>
        <w:t>201</w:t>
      </w:r>
      <w:r w:rsidR="00C822FA">
        <w:rPr>
          <w:rFonts w:asciiTheme="minorEastAsia" w:eastAsiaTheme="minorEastAsia" w:hAnsiTheme="minorEastAsia" w:hint="eastAsia"/>
          <w:sz w:val="32"/>
          <w:szCs w:val="32"/>
        </w:rPr>
        <w:t>9</w:t>
      </w:r>
      <w:r w:rsidRPr="00D7570B">
        <w:rPr>
          <w:rFonts w:asciiTheme="minorEastAsia" w:eastAsiaTheme="minorEastAsia" w:hAnsiTheme="minorEastAsia"/>
          <w:sz w:val="32"/>
          <w:szCs w:val="32"/>
        </w:rPr>
        <w:t>[</w:t>
      </w:r>
      <w:r w:rsidRPr="00D7570B">
        <w:rPr>
          <w:rFonts w:asciiTheme="minorEastAsia" w:eastAsiaTheme="minorEastAsia" w:hAnsiTheme="minorEastAsia" w:hint="eastAsia"/>
          <w:sz w:val="32"/>
          <w:szCs w:val="32"/>
        </w:rPr>
        <w:t>家具</w:t>
      </w:r>
      <w:r w:rsidR="007F734C">
        <w:rPr>
          <w:rFonts w:asciiTheme="minorEastAsia" w:eastAsiaTheme="minorEastAsia" w:hAnsiTheme="minorEastAsia" w:hint="eastAsia"/>
          <w:sz w:val="32"/>
          <w:szCs w:val="32"/>
        </w:rPr>
        <w:t>0</w:t>
      </w:r>
      <w:r w:rsidR="00F97D00">
        <w:rPr>
          <w:rFonts w:asciiTheme="minorEastAsia" w:eastAsiaTheme="minorEastAsia" w:hAnsiTheme="minorEastAsia" w:hint="eastAsia"/>
          <w:sz w:val="32"/>
          <w:szCs w:val="32"/>
        </w:rPr>
        <w:t>6</w:t>
      </w:r>
      <w:r w:rsidRPr="00D7570B">
        <w:rPr>
          <w:rFonts w:asciiTheme="minorEastAsia" w:eastAsiaTheme="minorEastAsia" w:hAnsiTheme="minorEastAsia"/>
          <w:sz w:val="32"/>
          <w:szCs w:val="32"/>
        </w:rPr>
        <w:t>]</w:t>
      </w:r>
    </w:p>
    <w:p w14:paraId="7015BC7A" w14:textId="77777777" w:rsidR="00D7570B" w:rsidRDefault="00D7570B" w:rsidP="00D7570B">
      <w:pPr>
        <w:tabs>
          <w:tab w:val="left" w:pos="2835"/>
        </w:tabs>
        <w:snapToGrid w:val="0"/>
        <w:spacing w:line="360" w:lineRule="auto"/>
        <w:jc w:val="center"/>
        <w:rPr>
          <w:rFonts w:ascii="宋体" w:hAnsi="宋体"/>
          <w:sz w:val="32"/>
        </w:rPr>
      </w:pPr>
    </w:p>
    <w:p w14:paraId="0CEC8C82" w14:textId="77777777" w:rsidR="00D7570B" w:rsidRDefault="00D7570B" w:rsidP="00D7570B">
      <w:pPr>
        <w:tabs>
          <w:tab w:val="left" w:pos="2835"/>
        </w:tabs>
        <w:snapToGrid w:val="0"/>
        <w:spacing w:line="360" w:lineRule="auto"/>
        <w:jc w:val="center"/>
        <w:rPr>
          <w:rFonts w:ascii="宋体" w:hAnsi="宋体"/>
          <w:sz w:val="32"/>
        </w:rPr>
      </w:pPr>
    </w:p>
    <w:p w14:paraId="69D71830" w14:textId="77777777" w:rsidR="00D7570B" w:rsidRDefault="00D7570B" w:rsidP="00D7570B">
      <w:pPr>
        <w:tabs>
          <w:tab w:val="left" w:pos="2835"/>
        </w:tabs>
        <w:snapToGrid w:val="0"/>
        <w:spacing w:line="360" w:lineRule="auto"/>
        <w:jc w:val="center"/>
        <w:rPr>
          <w:rFonts w:ascii="宋体" w:hAnsi="宋体"/>
          <w:sz w:val="32"/>
        </w:rPr>
      </w:pPr>
    </w:p>
    <w:p w14:paraId="7BC7D5C8" w14:textId="77777777" w:rsidR="00D7570B" w:rsidRDefault="00D7570B" w:rsidP="00D7570B">
      <w:pPr>
        <w:tabs>
          <w:tab w:val="left" w:pos="2835"/>
        </w:tabs>
        <w:snapToGrid w:val="0"/>
        <w:spacing w:line="360" w:lineRule="auto"/>
        <w:jc w:val="center"/>
        <w:rPr>
          <w:rFonts w:ascii="宋体" w:hAnsi="宋体"/>
          <w:sz w:val="32"/>
        </w:rPr>
      </w:pPr>
    </w:p>
    <w:p w14:paraId="3C614C86" w14:textId="77777777" w:rsidR="00343519" w:rsidRDefault="00343519" w:rsidP="00D7570B">
      <w:pPr>
        <w:tabs>
          <w:tab w:val="left" w:pos="2835"/>
        </w:tabs>
        <w:snapToGrid w:val="0"/>
        <w:spacing w:line="360" w:lineRule="auto"/>
        <w:jc w:val="center"/>
        <w:rPr>
          <w:rFonts w:ascii="宋体" w:hAnsi="宋体"/>
          <w:sz w:val="32"/>
        </w:rPr>
      </w:pPr>
    </w:p>
    <w:p w14:paraId="7BC175AF" w14:textId="77777777" w:rsidR="00D7570B" w:rsidRDefault="00D7570B" w:rsidP="00D7570B">
      <w:pPr>
        <w:snapToGrid w:val="0"/>
        <w:spacing w:line="360" w:lineRule="auto"/>
        <w:jc w:val="center"/>
        <w:rPr>
          <w:rFonts w:ascii="宋体" w:hAnsi="宋体"/>
          <w:sz w:val="32"/>
        </w:rPr>
      </w:pPr>
      <w:r>
        <w:rPr>
          <w:rFonts w:ascii="宋体" w:hAnsi="宋体" w:hint="eastAsia"/>
          <w:sz w:val="32"/>
        </w:rPr>
        <w:t xml:space="preserve">北京大学房地产管理部 </w:t>
      </w:r>
    </w:p>
    <w:p w14:paraId="47CCC5F1" w14:textId="4E85E88F" w:rsidR="00F70271" w:rsidRDefault="00D7570B" w:rsidP="00F70271">
      <w:pPr>
        <w:snapToGrid w:val="0"/>
        <w:spacing w:line="360" w:lineRule="auto"/>
        <w:jc w:val="center"/>
        <w:rPr>
          <w:rFonts w:ascii="宋体" w:hAnsi="宋体"/>
          <w:sz w:val="32"/>
        </w:rPr>
      </w:pPr>
      <w:r>
        <w:rPr>
          <w:rFonts w:ascii="宋体" w:hAnsi="宋体" w:hint="eastAsia"/>
          <w:sz w:val="32"/>
        </w:rPr>
        <w:t>二〇一</w:t>
      </w:r>
      <w:r w:rsidR="00064917">
        <w:rPr>
          <w:rFonts w:ascii="宋体" w:hAnsi="宋体" w:hint="eastAsia"/>
          <w:sz w:val="32"/>
        </w:rPr>
        <w:t>九</w:t>
      </w:r>
      <w:r>
        <w:rPr>
          <w:rFonts w:ascii="宋体" w:hAnsi="宋体" w:hint="eastAsia"/>
          <w:sz w:val="32"/>
        </w:rPr>
        <w:t>年</w:t>
      </w:r>
      <w:r w:rsidR="007F734C">
        <w:rPr>
          <w:rFonts w:ascii="宋体" w:hAnsi="宋体" w:hint="eastAsia"/>
          <w:sz w:val="32"/>
        </w:rPr>
        <w:t>十一</w:t>
      </w:r>
      <w:r>
        <w:rPr>
          <w:rFonts w:ascii="宋体" w:hAnsi="宋体" w:hint="eastAsia"/>
          <w:sz w:val="32"/>
        </w:rPr>
        <w:t>月</w:t>
      </w:r>
      <w:r w:rsidR="00F97D00">
        <w:rPr>
          <w:rFonts w:ascii="宋体" w:hAnsi="宋体" w:hint="eastAsia"/>
          <w:sz w:val="32"/>
        </w:rPr>
        <w:t>八</w:t>
      </w:r>
      <w:r>
        <w:rPr>
          <w:rFonts w:ascii="宋体" w:hAnsi="宋体" w:hint="eastAsia"/>
          <w:sz w:val="32"/>
        </w:rPr>
        <w:t>日</w:t>
      </w:r>
    </w:p>
    <w:p w14:paraId="15D282B3" w14:textId="77777777" w:rsidR="00D7570B" w:rsidRDefault="00F70271" w:rsidP="00064917">
      <w:pPr>
        <w:snapToGrid w:val="0"/>
        <w:spacing w:line="360" w:lineRule="auto"/>
        <w:rPr>
          <w:rFonts w:ascii="宋体" w:hAnsi="宋体"/>
          <w:sz w:val="32"/>
        </w:rPr>
      </w:pPr>
      <w:r>
        <w:rPr>
          <w:rFonts w:ascii="宋体" w:hAnsi="宋体"/>
          <w:sz w:val="32"/>
        </w:rPr>
        <w:br w:type="column"/>
      </w:r>
    </w:p>
    <w:p w14:paraId="47ECBFD4" w14:textId="77777777" w:rsidR="00053FD0" w:rsidRPr="00212FD9" w:rsidRDefault="00053FD0" w:rsidP="00053FD0">
      <w:pPr>
        <w:jc w:val="center"/>
        <w:rPr>
          <w:b/>
          <w:sz w:val="28"/>
          <w:szCs w:val="28"/>
        </w:rPr>
      </w:pPr>
      <w:bookmarkStart w:id="0" w:name="_Toc517182823"/>
      <w:r w:rsidRPr="00212FD9">
        <w:rPr>
          <w:rFonts w:hint="eastAsia"/>
          <w:b/>
          <w:sz w:val="28"/>
          <w:szCs w:val="28"/>
        </w:rPr>
        <w:t>目录</w:t>
      </w:r>
      <w:bookmarkEnd w:id="0"/>
    </w:p>
    <w:p w14:paraId="2CCC2755" w14:textId="77777777" w:rsidR="007A4FA6" w:rsidRDefault="007A4FA6">
      <w:pPr>
        <w:pStyle w:val="11"/>
        <w:tabs>
          <w:tab w:val="right" w:leader="dot" w:pos="8296"/>
        </w:tabs>
        <w:rPr>
          <w:rFonts w:asciiTheme="minorHAnsi" w:eastAsiaTheme="minorEastAsia" w:hAnsiTheme="minorHAnsi" w:cstheme="minorBidi"/>
          <w:noProof/>
          <w:szCs w:val="22"/>
        </w:rPr>
      </w:pPr>
      <w:r>
        <w:rPr>
          <w:rFonts w:asciiTheme="minorEastAsia" w:eastAsiaTheme="minorEastAsia" w:hAnsiTheme="minorEastAsia"/>
          <w:bCs/>
          <w:sz w:val="24"/>
          <w:szCs w:val="24"/>
        </w:rPr>
        <w:fldChar w:fldCharType="begin"/>
      </w:r>
      <w:r>
        <w:rPr>
          <w:rFonts w:asciiTheme="minorEastAsia" w:eastAsiaTheme="minorEastAsia" w:hAnsiTheme="minorEastAsia"/>
          <w:bCs/>
          <w:sz w:val="24"/>
          <w:szCs w:val="24"/>
        </w:rPr>
        <w:instrText xml:space="preserve"> TOC \o "1-1" \h \z \u </w:instrText>
      </w:r>
      <w:r>
        <w:rPr>
          <w:rFonts w:asciiTheme="minorEastAsia" w:eastAsiaTheme="minorEastAsia" w:hAnsiTheme="minorEastAsia"/>
          <w:bCs/>
          <w:sz w:val="24"/>
          <w:szCs w:val="24"/>
        </w:rPr>
        <w:fldChar w:fldCharType="separate"/>
      </w:r>
      <w:hyperlink w:anchor="_Toc24037669" w:history="1">
        <w:r w:rsidRPr="00F73843">
          <w:rPr>
            <w:rStyle w:val="a7"/>
            <w:rFonts w:hint="eastAsia"/>
            <w:noProof/>
          </w:rPr>
          <w:t>第一部分</w:t>
        </w:r>
        <w:r w:rsidRPr="00F73843">
          <w:rPr>
            <w:rStyle w:val="a7"/>
            <w:noProof/>
          </w:rPr>
          <w:t xml:space="preserve">  </w:t>
        </w:r>
        <w:r w:rsidRPr="00F73843">
          <w:rPr>
            <w:rStyle w:val="a7"/>
            <w:rFonts w:hint="eastAsia"/>
            <w:noProof/>
          </w:rPr>
          <w:t>投标邀请</w:t>
        </w:r>
        <w:r>
          <w:rPr>
            <w:noProof/>
            <w:webHidden/>
          </w:rPr>
          <w:tab/>
        </w:r>
        <w:r>
          <w:rPr>
            <w:noProof/>
            <w:webHidden/>
          </w:rPr>
          <w:fldChar w:fldCharType="begin"/>
        </w:r>
        <w:r>
          <w:rPr>
            <w:noProof/>
            <w:webHidden/>
          </w:rPr>
          <w:instrText xml:space="preserve"> PAGEREF _Toc24037669 \h </w:instrText>
        </w:r>
        <w:r>
          <w:rPr>
            <w:noProof/>
            <w:webHidden/>
          </w:rPr>
        </w:r>
        <w:r>
          <w:rPr>
            <w:noProof/>
            <w:webHidden/>
          </w:rPr>
          <w:fldChar w:fldCharType="separate"/>
        </w:r>
        <w:r>
          <w:rPr>
            <w:noProof/>
            <w:webHidden/>
          </w:rPr>
          <w:t>3</w:t>
        </w:r>
        <w:r>
          <w:rPr>
            <w:noProof/>
            <w:webHidden/>
          </w:rPr>
          <w:fldChar w:fldCharType="end"/>
        </w:r>
      </w:hyperlink>
    </w:p>
    <w:p w14:paraId="2F0DB043" w14:textId="77777777" w:rsidR="007A4FA6" w:rsidRDefault="006C71EB">
      <w:pPr>
        <w:pStyle w:val="11"/>
        <w:tabs>
          <w:tab w:val="right" w:leader="dot" w:pos="8296"/>
        </w:tabs>
        <w:rPr>
          <w:rFonts w:asciiTheme="minorHAnsi" w:eastAsiaTheme="minorEastAsia" w:hAnsiTheme="minorHAnsi" w:cstheme="minorBidi"/>
          <w:noProof/>
          <w:szCs w:val="22"/>
        </w:rPr>
      </w:pPr>
      <w:hyperlink w:anchor="_Toc24037670" w:history="1">
        <w:r w:rsidR="007A4FA6" w:rsidRPr="00F73843">
          <w:rPr>
            <w:rStyle w:val="a7"/>
            <w:rFonts w:hint="eastAsia"/>
            <w:noProof/>
          </w:rPr>
          <w:t>第二部分</w:t>
        </w:r>
        <w:r w:rsidR="007A4FA6" w:rsidRPr="00F73843">
          <w:rPr>
            <w:rStyle w:val="a7"/>
            <w:noProof/>
          </w:rPr>
          <w:t xml:space="preserve">  </w:t>
        </w:r>
        <w:r w:rsidR="007A4FA6" w:rsidRPr="00F73843">
          <w:rPr>
            <w:rStyle w:val="a7"/>
            <w:rFonts w:hint="eastAsia"/>
            <w:noProof/>
          </w:rPr>
          <w:t>招标文件的说明</w:t>
        </w:r>
        <w:r w:rsidR="007A4FA6">
          <w:rPr>
            <w:noProof/>
            <w:webHidden/>
          </w:rPr>
          <w:tab/>
        </w:r>
        <w:r w:rsidR="007A4FA6">
          <w:rPr>
            <w:noProof/>
            <w:webHidden/>
          </w:rPr>
          <w:fldChar w:fldCharType="begin"/>
        </w:r>
        <w:r w:rsidR="007A4FA6">
          <w:rPr>
            <w:noProof/>
            <w:webHidden/>
          </w:rPr>
          <w:instrText xml:space="preserve"> PAGEREF _Toc24037670 \h </w:instrText>
        </w:r>
        <w:r w:rsidR="007A4FA6">
          <w:rPr>
            <w:noProof/>
            <w:webHidden/>
          </w:rPr>
        </w:r>
        <w:r w:rsidR="007A4FA6">
          <w:rPr>
            <w:noProof/>
            <w:webHidden/>
          </w:rPr>
          <w:fldChar w:fldCharType="separate"/>
        </w:r>
        <w:r w:rsidR="007A4FA6">
          <w:rPr>
            <w:noProof/>
            <w:webHidden/>
          </w:rPr>
          <w:t>4</w:t>
        </w:r>
        <w:r w:rsidR="007A4FA6">
          <w:rPr>
            <w:noProof/>
            <w:webHidden/>
          </w:rPr>
          <w:fldChar w:fldCharType="end"/>
        </w:r>
      </w:hyperlink>
    </w:p>
    <w:p w14:paraId="3B2FBFA6" w14:textId="77777777" w:rsidR="007A4FA6" w:rsidRDefault="006C71EB">
      <w:pPr>
        <w:pStyle w:val="11"/>
        <w:tabs>
          <w:tab w:val="right" w:leader="dot" w:pos="8296"/>
        </w:tabs>
        <w:rPr>
          <w:rFonts w:asciiTheme="minorHAnsi" w:eastAsiaTheme="minorEastAsia" w:hAnsiTheme="minorHAnsi" w:cstheme="minorBidi"/>
          <w:noProof/>
          <w:szCs w:val="22"/>
        </w:rPr>
      </w:pPr>
      <w:hyperlink w:anchor="_Toc24037671" w:history="1">
        <w:r w:rsidR="007A4FA6" w:rsidRPr="00F73843">
          <w:rPr>
            <w:rStyle w:val="a7"/>
            <w:rFonts w:hint="eastAsia"/>
            <w:noProof/>
          </w:rPr>
          <w:t>第三部分</w:t>
        </w:r>
        <w:r w:rsidR="007A4FA6" w:rsidRPr="00F73843">
          <w:rPr>
            <w:rStyle w:val="a7"/>
            <w:noProof/>
          </w:rPr>
          <w:t xml:space="preserve">  </w:t>
        </w:r>
        <w:r w:rsidR="007A4FA6" w:rsidRPr="00F73843">
          <w:rPr>
            <w:rStyle w:val="a7"/>
            <w:rFonts w:hint="eastAsia"/>
            <w:noProof/>
          </w:rPr>
          <w:t>投标须知</w:t>
        </w:r>
        <w:r w:rsidR="007A4FA6">
          <w:rPr>
            <w:noProof/>
            <w:webHidden/>
          </w:rPr>
          <w:tab/>
        </w:r>
        <w:r w:rsidR="007A4FA6">
          <w:rPr>
            <w:noProof/>
            <w:webHidden/>
          </w:rPr>
          <w:fldChar w:fldCharType="begin"/>
        </w:r>
        <w:r w:rsidR="007A4FA6">
          <w:rPr>
            <w:noProof/>
            <w:webHidden/>
          </w:rPr>
          <w:instrText xml:space="preserve"> PAGEREF _Toc24037671 \h </w:instrText>
        </w:r>
        <w:r w:rsidR="007A4FA6">
          <w:rPr>
            <w:noProof/>
            <w:webHidden/>
          </w:rPr>
        </w:r>
        <w:r w:rsidR="007A4FA6">
          <w:rPr>
            <w:noProof/>
            <w:webHidden/>
          </w:rPr>
          <w:fldChar w:fldCharType="separate"/>
        </w:r>
        <w:r w:rsidR="007A4FA6">
          <w:rPr>
            <w:noProof/>
            <w:webHidden/>
          </w:rPr>
          <w:t>5</w:t>
        </w:r>
        <w:r w:rsidR="007A4FA6">
          <w:rPr>
            <w:noProof/>
            <w:webHidden/>
          </w:rPr>
          <w:fldChar w:fldCharType="end"/>
        </w:r>
      </w:hyperlink>
    </w:p>
    <w:p w14:paraId="31D81DD2" w14:textId="05588727" w:rsidR="007A4FA6" w:rsidRDefault="006C71EB">
      <w:pPr>
        <w:pStyle w:val="11"/>
        <w:tabs>
          <w:tab w:val="right" w:leader="dot" w:pos="8296"/>
        </w:tabs>
        <w:rPr>
          <w:rFonts w:asciiTheme="minorHAnsi" w:eastAsiaTheme="minorEastAsia" w:hAnsiTheme="minorHAnsi" w:cstheme="minorBidi"/>
          <w:noProof/>
          <w:szCs w:val="22"/>
        </w:rPr>
      </w:pPr>
      <w:hyperlink w:anchor="_Toc24037672" w:history="1">
        <w:r w:rsidR="007A4FA6" w:rsidRPr="00F73843">
          <w:rPr>
            <w:rStyle w:val="a7"/>
            <w:rFonts w:hint="eastAsia"/>
            <w:noProof/>
          </w:rPr>
          <w:t>第四部分</w:t>
        </w:r>
        <w:r w:rsidR="007A4FA6" w:rsidRPr="00F73843">
          <w:rPr>
            <w:rStyle w:val="a7"/>
            <w:noProof/>
          </w:rPr>
          <w:t xml:space="preserve"> </w:t>
        </w:r>
        <w:r w:rsidR="007A4FA6">
          <w:rPr>
            <w:rStyle w:val="a7"/>
            <w:rFonts w:hint="eastAsia"/>
            <w:noProof/>
          </w:rPr>
          <w:t xml:space="preserve"> </w:t>
        </w:r>
        <w:r w:rsidR="007A4FA6" w:rsidRPr="00F73843">
          <w:rPr>
            <w:rStyle w:val="a7"/>
            <w:rFonts w:hint="eastAsia"/>
            <w:noProof/>
          </w:rPr>
          <w:t>货物需求一览表及技术规格</w:t>
        </w:r>
        <w:r w:rsidR="007A4FA6">
          <w:rPr>
            <w:noProof/>
            <w:webHidden/>
          </w:rPr>
          <w:tab/>
        </w:r>
        <w:r w:rsidR="007A4FA6">
          <w:rPr>
            <w:noProof/>
            <w:webHidden/>
          </w:rPr>
          <w:fldChar w:fldCharType="begin"/>
        </w:r>
        <w:r w:rsidR="007A4FA6">
          <w:rPr>
            <w:noProof/>
            <w:webHidden/>
          </w:rPr>
          <w:instrText xml:space="preserve"> PAGEREF _Toc24037672 \h </w:instrText>
        </w:r>
        <w:r w:rsidR="007A4FA6">
          <w:rPr>
            <w:noProof/>
            <w:webHidden/>
          </w:rPr>
        </w:r>
        <w:r w:rsidR="007A4FA6">
          <w:rPr>
            <w:noProof/>
            <w:webHidden/>
          </w:rPr>
          <w:fldChar w:fldCharType="separate"/>
        </w:r>
        <w:r w:rsidR="007A4FA6">
          <w:rPr>
            <w:noProof/>
            <w:webHidden/>
          </w:rPr>
          <w:t>10</w:t>
        </w:r>
        <w:r w:rsidR="007A4FA6">
          <w:rPr>
            <w:noProof/>
            <w:webHidden/>
          </w:rPr>
          <w:fldChar w:fldCharType="end"/>
        </w:r>
      </w:hyperlink>
    </w:p>
    <w:p w14:paraId="4AFCC4F3" w14:textId="77777777" w:rsidR="007A4FA6" w:rsidRDefault="006C71EB">
      <w:pPr>
        <w:pStyle w:val="11"/>
        <w:tabs>
          <w:tab w:val="right" w:leader="dot" w:pos="8296"/>
        </w:tabs>
        <w:rPr>
          <w:rFonts w:asciiTheme="minorHAnsi" w:eastAsiaTheme="minorEastAsia" w:hAnsiTheme="minorHAnsi" w:cstheme="minorBidi"/>
          <w:noProof/>
          <w:szCs w:val="22"/>
        </w:rPr>
      </w:pPr>
      <w:hyperlink w:anchor="_Toc24037673" w:history="1">
        <w:r w:rsidR="007A4FA6" w:rsidRPr="00F73843">
          <w:rPr>
            <w:rStyle w:val="a7"/>
            <w:rFonts w:hint="eastAsia"/>
            <w:noProof/>
          </w:rPr>
          <w:t>第五部分</w:t>
        </w:r>
        <w:r w:rsidR="007A4FA6" w:rsidRPr="00F73843">
          <w:rPr>
            <w:rStyle w:val="a7"/>
            <w:noProof/>
          </w:rPr>
          <w:t xml:space="preserve">  </w:t>
        </w:r>
        <w:r w:rsidR="007A4FA6" w:rsidRPr="00F73843">
          <w:rPr>
            <w:rStyle w:val="a7"/>
            <w:rFonts w:hint="eastAsia"/>
            <w:noProof/>
          </w:rPr>
          <w:t>技术规格偏离表</w:t>
        </w:r>
        <w:r w:rsidR="007A4FA6">
          <w:rPr>
            <w:noProof/>
            <w:webHidden/>
          </w:rPr>
          <w:tab/>
        </w:r>
        <w:r w:rsidR="007A4FA6">
          <w:rPr>
            <w:noProof/>
            <w:webHidden/>
          </w:rPr>
          <w:fldChar w:fldCharType="begin"/>
        </w:r>
        <w:r w:rsidR="007A4FA6">
          <w:rPr>
            <w:noProof/>
            <w:webHidden/>
          </w:rPr>
          <w:instrText xml:space="preserve"> PAGEREF _Toc24037673 \h </w:instrText>
        </w:r>
        <w:r w:rsidR="007A4FA6">
          <w:rPr>
            <w:noProof/>
            <w:webHidden/>
          </w:rPr>
        </w:r>
        <w:r w:rsidR="007A4FA6">
          <w:rPr>
            <w:noProof/>
            <w:webHidden/>
          </w:rPr>
          <w:fldChar w:fldCharType="separate"/>
        </w:r>
        <w:r w:rsidR="007A4FA6">
          <w:rPr>
            <w:noProof/>
            <w:webHidden/>
          </w:rPr>
          <w:t>15</w:t>
        </w:r>
        <w:r w:rsidR="007A4FA6">
          <w:rPr>
            <w:noProof/>
            <w:webHidden/>
          </w:rPr>
          <w:fldChar w:fldCharType="end"/>
        </w:r>
      </w:hyperlink>
    </w:p>
    <w:p w14:paraId="5E1C78F0" w14:textId="30458F3A" w:rsidR="007A4FA6" w:rsidRDefault="006C71EB">
      <w:pPr>
        <w:pStyle w:val="11"/>
        <w:tabs>
          <w:tab w:val="right" w:leader="dot" w:pos="8296"/>
        </w:tabs>
        <w:rPr>
          <w:rFonts w:asciiTheme="minorHAnsi" w:eastAsiaTheme="minorEastAsia" w:hAnsiTheme="minorHAnsi" w:cstheme="minorBidi"/>
          <w:noProof/>
          <w:szCs w:val="22"/>
        </w:rPr>
      </w:pPr>
      <w:hyperlink w:anchor="_Toc24037674" w:history="1">
        <w:r w:rsidR="007A4FA6" w:rsidRPr="00F73843">
          <w:rPr>
            <w:rStyle w:val="a7"/>
            <w:rFonts w:hint="eastAsia"/>
            <w:noProof/>
          </w:rPr>
          <w:t>第六部分</w:t>
        </w:r>
        <w:r w:rsidR="007A4FA6" w:rsidRPr="00F73843">
          <w:rPr>
            <w:rStyle w:val="a7"/>
            <w:noProof/>
          </w:rPr>
          <w:t xml:space="preserve"> </w:t>
        </w:r>
        <w:r w:rsidR="007A4FA6">
          <w:rPr>
            <w:rStyle w:val="a7"/>
            <w:rFonts w:hint="eastAsia"/>
            <w:noProof/>
          </w:rPr>
          <w:t xml:space="preserve"> </w:t>
        </w:r>
        <w:r w:rsidR="007A4FA6" w:rsidRPr="00F73843">
          <w:rPr>
            <w:rStyle w:val="a7"/>
            <w:rFonts w:hint="eastAsia"/>
            <w:noProof/>
          </w:rPr>
          <w:t>开标一览表</w:t>
        </w:r>
        <w:r w:rsidR="007A4FA6">
          <w:rPr>
            <w:noProof/>
            <w:webHidden/>
          </w:rPr>
          <w:tab/>
        </w:r>
        <w:r w:rsidR="007A4FA6">
          <w:rPr>
            <w:noProof/>
            <w:webHidden/>
          </w:rPr>
          <w:fldChar w:fldCharType="begin"/>
        </w:r>
        <w:r w:rsidR="007A4FA6">
          <w:rPr>
            <w:noProof/>
            <w:webHidden/>
          </w:rPr>
          <w:instrText xml:space="preserve"> PAGEREF _Toc24037674 \h </w:instrText>
        </w:r>
        <w:r w:rsidR="007A4FA6">
          <w:rPr>
            <w:noProof/>
            <w:webHidden/>
          </w:rPr>
        </w:r>
        <w:r w:rsidR="007A4FA6">
          <w:rPr>
            <w:noProof/>
            <w:webHidden/>
          </w:rPr>
          <w:fldChar w:fldCharType="separate"/>
        </w:r>
        <w:r w:rsidR="007A4FA6">
          <w:rPr>
            <w:noProof/>
            <w:webHidden/>
          </w:rPr>
          <w:t>16</w:t>
        </w:r>
        <w:r w:rsidR="007A4FA6">
          <w:rPr>
            <w:noProof/>
            <w:webHidden/>
          </w:rPr>
          <w:fldChar w:fldCharType="end"/>
        </w:r>
      </w:hyperlink>
    </w:p>
    <w:p w14:paraId="15B6B2AF" w14:textId="3E131F67" w:rsidR="00D7570B" w:rsidRPr="00212FD9" w:rsidRDefault="007A4FA6" w:rsidP="009B792A">
      <w:pPr>
        <w:pStyle w:val="1"/>
      </w:pPr>
      <w:r>
        <w:rPr>
          <w:rFonts w:asciiTheme="minorEastAsia" w:eastAsiaTheme="minorEastAsia" w:hAnsiTheme="minorEastAsia"/>
          <w:bCs w:val="0"/>
          <w:kern w:val="2"/>
          <w:sz w:val="24"/>
          <w:szCs w:val="24"/>
        </w:rPr>
        <w:fldChar w:fldCharType="end"/>
      </w:r>
      <w:r w:rsidR="00212FD9" w:rsidRPr="009B792A">
        <w:rPr>
          <w:rFonts w:asciiTheme="minorEastAsia" w:eastAsiaTheme="minorEastAsia" w:hAnsiTheme="minorEastAsia" w:hint="eastAsia"/>
          <w:szCs w:val="24"/>
        </w:rPr>
        <w:t xml:space="preserve"> </w:t>
      </w:r>
      <w:r w:rsidR="00D7570B">
        <w:br w:type="page"/>
      </w:r>
      <w:bookmarkStart w:id="1" w:name="_Toc517182625"/>
      <w:bookmarkStart w:id="2" w:name="_Toc517182824"/>
      <w:bookmarkStart w:id="3" w:name="_Toc517182873"/>
      <w:bookmarkStart w:id="4" w:name="_Toc517184504"/>
      <w:bookmarkStart w:id="5" w:name="_Toc531945825"/>
      <w:bookmarkStart w:id="6" w:name="_Toc24037669"/>
      <w:r w:rsidR="00D7570B" w:rsidRPr="00212FD9">
        <w:rPr>
          <w:rFonts w:hint="eastAsia"/>
        </w:rPr>
        <w:lastRenderedPageBreak/>
        <w:t>第一部分</w:t>
      </w:r>
      <w:r w:rsidR="00D7570B" w:rsidRPr="00212FD9">
        <w:rPr>
          <w:rFonts w:hint="eastAsia"/>
        </w:rPr>
        <w:t xml:space="preserve">  </w:t>
      </w:r>
      <w:r w:rsidR="00D7570B" w:rsidRPr="00212FD9">
        <w:rPr>
          <w:rFonts w:hint="eastAsia"/>
        </w:rPr>
        <w:t>投标邀请</w:t>
      </w:r>
      <w:bookmarkEnd w:id="1"/>
      <w:bookmarkEnd w:id="2"/>
      <w:bookmarkEnd w:id="3"/>
      <w:bookmarkEnd w:id="4"/>
      <w:bookmarkEnd w:id="5"/>
      <w:bookmarkEnd w:id="6"/>
    </w:p>
    <w:p w14:paraId="1CF19960" w14:textId="3BAD2AE4" w:rsidR="00D7570B" w:rsidRDefault="00D7570B" w:rsidP="0076334C">
      <w:pPr>
        <w:snapToGrid w:val="0"/>
        <w:spacing w:line="360" w:lineRule="auto"/>
        <w:ind w:firstLine="420"/>
        <w:rPr>
          <w:rFonts w:ascii="宋体" w:hAnsi="宋体"/>
        </w:rPr>
      </w:pPr>
      <w:bookmarkStart w:id="7" w:name="_GoBack"/>
      <w:r>
        <w:rPr>
          <w:rFonts w:ascii="宋体" w:hAnsi="宋体" w:hint="eastAsia"/>
        </w:rPr>
        <w:t>公告日期：</w:t>
      </w:r>
      <w:r w:rsidRPr="0076334C">
        <w:rPr>
          <w:rFonts w:ascii="宋体" w:hAnsi="宋体"/>
        </w:rPr>
        <w:t>201</w:t>
      </w:r>
      <w:r w:rsidR="00064917">
        <w:rPr>
          <w:rFonts w:ascii="宋体" w:hAnsi="宋体" w:hint="eastAsia"/>
        </w:rPr>
        <w:t>9</w:t>
      </w:r>
      <w:r>
        <w:rPr>
          <w:rFonts w:ascii="宋体" w:hAnsi="宋体" w:hint="eastAsia"/>
        </w:rPr>
        <w:t>年</w:t>
      </w:r>
      <w:r w:rsidR="004A1BFF">
        <w:rPr>
          <w:rFonts w:ascii="宋体" w:hAnsi="宋体" w:hint="eastAsia"/>
        </w:rPr>
        <w:t>11</w:t>
      </w:r>
      <w:r>
        <w:rPr>
          <w:rFonts w:ascii="宋体" w:hAnsi="宋体" w:hint="eastAsia"/>
        </w:rPr>
        <w:t>月</w:t>
      </w:r>
      <w:r w:rsidR="009B792A">
        <w:rPr>
          <w:rFonts w:ascii="宋体" w:hAnsi="宋体" w:hint="eastAsia"/>
        </w:rPr>
        <w:t>0</w:t>
      </w:r>
      <w:r w:rsidR="00C86B0B">
        <w:rPr>
          <w:rFonts w:ascii="宋体" w:hAnsi="宋体" w:hint="eastAsia"/>
        </w:rPr>
        <w:t>8</w:t>
      </w:r>
      <w:r>
        <w:rPr>
          <w:rFonts w:ascii="宋体" w:hAnsi="宋体" w:hint="eastAsia"/>
        </w:rPr>
        <w:t>日</w:t>
      </w:r>
    </w:p>
    <w:p w14:paraId="02F66C3F" w14:textId="4AE51533" w:rsidR="00C07BF8" w:rsidRPr="00C07BF8" w:rsidRDefault="00D7570B" w:rsidP="0076334C">
      <w:pPr>
        <w:snapToGrid w:val="0"/>
        <w:spacing w:line="360" w:lineRule="auto"/>
        <w:ind w:firstLine="420"/>
        <w:rPr>
          <w:rFonts w:ascii="宋体" w:hAnsi="宋体"/>
        </w:rPr>
      </w:pPr>
      <w:r>
        <w:rPr>
          <w:rFonts w:ascii="宋体" w:hAnsi="宋体" w:hint="eastAsia"/>
        </w:rPr>
        <w:t>项目名称：</w:t>
      </w:r>
      <w:r w:rsidR="00392A48">
        <w:rPr>
          <w:rFonts w:ascii="宋体" w:hAnsi="宋体" w:hint="eastAsia"/>
        </w:rPr>
        <w:t>北京大学</w:t>
      </w:r>
      <w:r w:rsidR="00C86B0B" w:rsidRPr="00C86B0B">
        <w:rPr>
          <w:rFonts w:ascii="宋体" w:hAnsi="宋体" w:hint="eastAsia"/>
        </w:rPr>
        <w:t>经济学院办公</w:t>
      </w:r>
      <w:r w:rsidR="00C07BF8" w:rsidRPr="00C07BF8">
        <w:rPr>
          <w:rFonts w:ascii="宋体" w:hAnsi="宋体" w:hint="eastAsia"/>
        </w:rPr>
        <w:t>家具招标采购项目</w:t>
      </w:r>
    </w:p>
    <w:p w14:paraId="3A4291B1" w14:textId="13C4DBDE" w:rsidR="00D7570B" w:rsidRDefault="00D7570B" w:rsidP="0076334C">
      <w:pPr>
        <w:snapToGrid w:val="0"/>
        <w:spacing w:line="360" w:lineRule="auto"/>
        <w:ind w:firstLine="420"/>
        <w:rPr>
          <w:rFonts w:ascii="宋体" w:hAnsi="宋体"/>
        </w:rPr>
      </w:pPr>
      <w:r>
        <w:rPr>
          <w:rFonts w:ascii="宋体" w:hAnsi="宋体" w:hint="eastAsia"/>
        </w:rPr>
        <w:t>招标编号：</w:t>
      </w:r>
      <w:r w:rsidRPr="0076334C">
        <w:rPr>
          <w:rFonts w:ascii="宋体" w:hAnsi="宋体"/>
        </w:rPr>
        <w:t>201</w:t>
      </w:r>
      <w:r w:rsidR="00C822FA">
        <w:rPr>
          <w:rFonts w:ascii="宋体" w:hAnsi="宋体" w:hint="eastAsia"/>
        </w:rPr>
        <w:t>9</w:t>
      </w:r>
      <w:r>
        <w:rPr>
          <w:rFonts w:ascii="宋体" w:hAnsi="宋体"/>
        </w:rPr>
        <w:t>[</w:t>
      </w:r>
      <w:r>
        <w:rPr>
          <w:rFonts w:ascii="宋体" w:hAnsi="宋体" w:hint="eastAsia"/>
        </w:rPr>
        <w:t>家具</w:t>
      </w:r>
      <w:r w:rsidR="004A1BFF">
        <w:rPr>
          <w:rFonts w:ascii="宋体" w:hAnsi="宋体" w:hint="eastAsia"/>
        </w:rPr>
        <w:t>0</w:t>
      </w:r>
      <w:r w:rsidR="00C86B0B">
        <w:rPr>
          <w:rFonts w:ascii="宋体" w:hAnsi="宋体" w:hint="eastAsia"/>
        </w:rPr>
        <w:t>6</w:t>
      </w:r>
      <w:r>
        <w:rPr>
          <w:rFonts w:ascii="宋体" w:hAnsi="宋体" w:hint="eastAsia"/>
        </w:rPr>
        <w:t>]</w:t>
      </w:r>
    </w:p>
    <w:p w14:paraId="26DC0D24" w14:textId="77777777" w:rsidR="00D7570B" w:rsidRDefault="00D7570B" w:rsidP="00D7570B">
      <w:pPr>
        <w:snapToGrid w:val="0"/>
        <w:spacing w:line="360" w:lineRule="auto"/>
        <w:ind w:firstLine="420"/>
        <w:rPr>
          <w:rFonts w:ascii="宋体" w:hAnsi="宋体"/>
        </w:rPr>
      </w:pPr>
      <w:r>
        <w:rPr>
          <w:rFonts w:ascii="宋体" w:hAnsi="宋体" w:hint="eastAsia"/>
        </w:rPr>
        <w:t>招标机构名称</w:t>
      </w:r>
      <w:r>
        <w:rPr>
          <w:rFonts w:ascii="宋体" w:hAnsi="宋体"/>
        </w:rPr>
        <w:t xml:space="preserve">: </w:t>
      </w:r>
      <w:r>
        <w:rPr>
          <w:rFonts w:ascii="宋体" w:hAnsi="宋体" w:hint="eastAsia"/>
        </w:rPr>
        <w:t>北京大学房地产管理部</w:t>
      </w:r>
    </w:p>
    <w:p w14:paraId="62F0EFC0" w14:textId="77777777" w:rsidR="00D7570B" w:rsidRDefault="00D7570B" w:rsidP="00D7570B">
      <w:pPr>
        <w:snapToGrid w:val="0"/>
        <w:spacing w:line="360" w:lineRule="auto"/>
        <w:ind w:firstLine="420"/>
        <w:rPr>
          <w:rFonts w:ascii="宋体" w:hAnsi="宋体"/>
        </w:rPr>
      </w:pPr>
      <w:r>
        <w:rPr>
          <w:rFonts w:ascii="宋体" w:hAnsi="宋体" w:hint="eastAsia"/>
        </w:rPr>
        <w:t>地</w:t>
      </w:r>
      <w:r>
        <w:rPr>
          <w:rFonts w:ascii="宋体" w:hAnsi="宋体"/>
        </w:rPr>
        <w:t>  </w:t>
      </w:r>
      <w:r>
        <w:rPr>
          <w:rFonts w:ascii="宋体" w:hAnsi="宋体" w:hint="eastAsia"/>
        </w:rPr>
        <w:t>址：北京市海淀区颐和园路</w:t>
      </w:r>
      <w:r w:rsidRPr="00574BEC">
        <w:t>5</w:t>
      </w:r>
      <w:r>
        <w:rPr>
          <w:rFonts w:ascii="宋体" w:hAnsi="宋体" w:hint="eastAsia"/>
        </w:rPr>
        <w:t>号北京大学</w:t>
      </w:r>
      <w:r w:rsidRPr="00574BEC">
        <w:rPr>
          <w:rFonts w:hint="eastAsia"/>
        </w:rPr>
        <w:t>43</w:t>
      </w:r>
      <w:r>
        <w:rPr>
          <w:rFonts w:ascii="宋体" w:hAnsi="宋体" w:hint="eastAsia"/>
        </w:rPr>
        <w:t>楼</w:t>
      </w:r>
      <w:r w:rsidRPr="00574BEC">
        <w:rPr>
          <w:rFonts w:hint="eastAsia"/>
        </w:rPr>
        <w:t>406</w:t>
      </w:r>
      <w:r>
        <w:rPr>
          <w:rFonts w:ascii="宋体" w:hAnsi="宋体" w:hint="eastAsia"/>
        </w:rPr>
        <w:t>室</w:t>
      </w:r>
    </w:p>
    <w:p w14:paraId="502A7224" w14:textId="77777777" w:rsidR="00D7570B" w:rsidRDefault="00D7570B" w:rsidP="00D7570B">
      <w:pPr>
        <w:snapToGrid w:val="0"/>
        <w:spacing w:line="360" w:lineRule="auto"/>
        <w:ind w:firstLine="420"/>
        <w:rPr>
          <w:rFonts w:ascii="宋体" w:hAnsi="宋体"/>
        </w:rPr>
      </w:pPr>
      <w:r>
        <w:rPr>
          <w:rFonts w:ascii="宋体" w:hAnsi="宋体" w:hint="eastAsia"/>
        </w:rPr>
        <w:t>邮    编：</w:t>
      </w:r>
      <w:r w:rsidRPr="00574BEC">
        <w:t>100871</w:t>
      </w:r>
    </w:p>
    <w:p w14:paraId="07699D4F" w14:textId="77777777" w:rsidR="00D7570B" w:rsidRDefault="00D7570B" w:rsidP="00D7570B">
      <w:pPr>
        <w:snapToGrid w:val="0"/>
        <w:spacing w:line="360" w:lineRule="auto"/>
        <w:ind w:firstLine="420"/>
        <w:rPr>
          <w:rFonts w:ascii="宋体" w:hAnsi="宋体"/>
        </w:rPr>
      </w:pPr>
      <w:r>
        <w:rPr>
          <w:rFonts w:ascii="宋体" w:hAnsi="宋体" w:hint="eastAsia"/>
        </w:rPr>
        <w:t>电    话：</w:t>
      </w:r>
      <w:r w:rsidRPr="00564BC8">
        <w:rPr>
          <w:rFonts w:hint="eastAsia"/>
        </w:rPr>
        <w:t>62766702</w:t>
      </w:r>
      <w:r w:rsidRPr="00564BC8">
        <w:rPr>
          <w:rFonts w:hint="eastAsia"/>
        </w:rPr>
        <w:t>；</w:t>
      </w:r>
      <w:r>
        <w:rPr>
          <w:rFonts w:ascii="宋体" w:hAnsi="宋体" w:hint="eastAsia"/>
        </w:rPr>
        <w:t>传真：</w:t>
      </w:r>
      <w:r w:rsidRPr="00574BEC">
        <w:t>62751594</w:t>
      </w:r>
    </w:p>
    <w:p w14:paraId="79C48516" w14:textId="77777777" w:rsidR="00D7570B" w:rsidRDefault="00D7570B" w:rsidP="00D7570B">
      <w:pPr>
        <w:snapToGrid w:val="0"/>
        <w:spacing w:line="360" w:lineRule="auto"/>
        <w:ind w:firstLineChars="200" w:firstLine="420"/>
        <w:rPr>
          <w:rFonts w:ascii="宋体" w:hAnsi="宋体"/>
        </w:rPr>
      </w:pPr>
      <w:r>
        <w:rPr>
          <w:rFonts w:ascii="宋体" w:hAnsi="宋体" w:hint="eastAsia"/>
        </w:rPr>
        <w:t>联 系 人：龚老师</w:t>
      </w:r>
    </w:p>
    <w:p w14:paraId="03328F56" w14:textId="259BF7E4" w:rsidR="00D7570B" w:rsidRDefault="00D7570B" w:rsidP="000F1499">
      <w:pPr>
        <w:snapToGrid w:val="0"/>
        <w:spacing w:line="360" w:lineRule="auto"/>
        <w:ind w:leftChars="50" w:left="105" w:firstLineChars="150" w:firstLine="315"/>
        <w:rPr>
          <w:rFonts w:ascii="宋体" w:hAnsi="宋体"/>
        </w:rPr>
      </w:pPr>
      <w:r>
        <w:rPr>
          <w:rFonts w:ascii="宋体" w:hAnsi="宋体" w:hint="eastAsia"/>
        </w:rPr>
        <w:t>北京大学房地产管理部就</w:t>
      </w:r>
      <w:r>
        <w:rPr>
          <w:rFonts w:ascii="宋体" w:hAnsi="宋体"/>
        </w:rPr>
        <w:t>“</w:t>
      </w:r>
      <w:r w:rsidR="00C86B0B">
        <w:rPr>
          <w:rFonts w:ascii="宋体" w:hAnsi="宋体" w:hint="eastAsia"/>
        </w:rPr>
        <w:t>北京大学</w:t>
      </w:r>
      <w:r w:rsidR="00C86B0B" w:rsidRPr="00C86B0B">
        <w:rPr>
          <w:rFonts w:ascii="宋体" w:hAnsi="宋体" w:hint="eastAsia"/>
        </w:rPr>
        <w:t>经济学院办公</w:t>
      </w:r>
      <w:r w:rsidR="00C86B0B" w:rsidRPr="00C07BF8">
        <w:rPr>
          <w:rFonts w:ascii="宋体" w:hAnsi="宋体" w:hint="eastAsia"/>
        </w:rPr>
        <w:t>家具招标采购项目</w:t>
      </w:r>
      <w:r>
        <w:rPr>
          <w:rFonts w:ascii="宋体" w:hAnsi="宋体"/>
        </w:rPr>
        <w:t>”</w:t>
      </w:r>
      <w:r>
        <w:rPr>
          <w:rFonts w:ascii="宋体" w:hAnsi="宋体" w:hint="eastAsia"/>
        </w:rPr>
        <w:t>相关货物和有关服务进行招标采购，邀请合格投标人就该项目的货物和有关服务提交密封投标。有关问题说明如下：</w:t>
      </w:r>
    </w:p>
    <w:p w14:paraId="45B190E9" w14:textId="77777777" w:rsidR="00D7570B" w:rsidRDefault="00D7570B" w:rsidP="00D7570B">
      <w:pPr>
        <w:numPr>
          <w:ilvl w:val="0"/>
          <w:numId w:val="1"/>
        </w:numPr>
        <w:snapToGrid w:val="0"/>
        <w:spacing w:line="360" w:lineRule="auto"/>
        <w:rPr>
          <w:rFonts w:ascii="宋体" w:hAnsi="宋体"/>
        </w:rPr>
      </w:pPr>
      <w:r>
        <w:rPr>
          <w:rFonts w:ascii="宋体" w:hAnsi="宋体" w:hint="eastAsia"/>
        </w:rPr>
        <w:t>招标货物名称、数量、交货期及地点：</w:t>
      </w:r>
    </w:p>
    <w:p w14:paraId="48111D1A" w14:textId="66CBEC88" w:rsidR="00D7570B" w:rsidRDefault="00B22174" w:rsidP="00D7570B">
      <w:pPr>
        <w:numPr>
          <w:ilvl w:val="1"/>
          <w:numId w:val="2"/>
        </w:numPr>
        <w:tabs>
          <w:tab w:val="left" w:pos="993"/>
        </w:tabs>
        <w:snapToGrid w:val="0"/>
        <w:spacing w:line="360" w:lineRule="auto"/>
        <w:rPr>
          <w:rFonts w:ascii="宋体" w:hAnsi="宋体"/>
        </w:rPr>
      </w:pPr>
      <w:r>
        <w:rPr>
          <w:rFonts w:ascii="宋体" w:hAnsi="宋体" w:hint="eastAsia"/>
        </w:rPr>
        <w:t>招标货物名称：</w:t>
      </w:r>
      <w:r w:rsidR="00C86B0B">
        <w:rPr>
          <w:rFonts w:ascii="宋体" w:hAnsi="宋体" w:hint="eastAsia"/>
        </w:rPr>
        <w:t>办公</w:t>
      </w:r>
      <w:r w:rsidR="00693D50">
        <w:rPr>
          <w:rFonts w:ascii="宋体" w:hAnsi="宋体" w:hint="eastAsia"/>
        </w:rPr>
        <w:t>家具</w:t>
      </w:r>
      <w:r w:rsidR="00D7570B">
        <w:rPr>
          <w:rFonts w:ascii="宋体" w:hAnsi="宋体" w:hint="eastAsia"/>
        </w:rPr>
        <w:t>；</w:t>
      </w:r>
    </w:p>
    <w:p w14:paraId="539652D9" w14:textId="77777777" w:rsidR="00D7570B" w:rsidRDefault="00D7570B" w:rsidP="00D7570B">
      <w:pPr>
        <w:numPr>
          <w:ilvl w:val="1"/>
          <w:numId w:val="2"/>
        </w:numPr>
        <w:tabs>
          <w:tab w:val="left" w:pos="993"/>
        </w:tabs>
        <w:snapToGrid w:val="0"/>
        <w:spacing w:line="360" w:lineRule="auto"/>
        <w:rPr>
          <w:rFonts w:ascii="宋体" w:hAnsi="宋体"/>
        </w:rPr>
      </w:pPr>
      <w:r>
        <w:rPr>
          <w:rFonts w:ascii="宋体" w:hAnsi="宋体" w:hint="eastAsia"/>
        </w:rPr>
        <w:t>技术规格要求：详见第四部分；</w:t>
      </w:r>
    </w:p>
    <w:p w14:paraId="48F537F5" w14:textId="3DEC6A6B" w:rsidR="00D7570B" w:rsidRPr="00605FF2" w:rsidRDefault="00D7570B" w:rsidP="00D7570B">
      <w:pPr>
        <w:numPr>
          <w:ilvl w:val="1"/>
          <w:numId w:val="2"/>
        </w:numPr>
        <w:tabs>
          <w:tab w:val="left" w:pos="993"/>
        </w:tabs>
        <w:snapToGrid w:val="0"/>
        <w:spacing w:line="360" w:lineRule="auto"/>
        <w:rPr>
          <w:rFonts w:ascii="宋体" w:hAnsi="宋体"/>
        </w:rPr>
      </w:pPr>
      <w:r>
        <w:rPr>
          <w:rFonts w:ascii="宋体" w:hAnsi="宋体" w:hint="eastAsia"/>
        </w:rPr>
        <w:t>交货期：</w:t>
      </w:r>
      <w:r w:rsidRPr="00605FF2">
        <w:rPr>
          <w:rFonts w:ascii="宋体" w:hAnsi="宋体" w:hint="eastAsia"/>
        </w:rPr>
        <w:t>合同签订后的</w:t>
      </w:r>
      <w:r w:rsidR="00C86B0B">
        <w:rPr>
          <w:rFonts w:ascii="宋体" w:hAnsi="宋体" w:hint="eastAsia"/>
        </w:rPr>
        <w:t>一</w:t>
      </w:r>
      <w:r w:rsidR="002E59D1">
        <w:rPr>
          <w:rFonts w:ascii="宋体" w:hAnsi="宋体" w:hint="eastAsia"/>
        </w:rPr>
        <w:t>个</w:t>
      </w:r>
      <w:r>
        <w:rPr>
          <w:rFonts w:ascii="宋体" w:hAnsi="宋体" w:hint="eastAsia"/>
        </w:rPr>
        <w:t>月</w:t>
      </w:r>
      <w:r w:rsidRPr="00605FF2">
        <w:rPr>
          <w:rFonts w:ascii="宋体" w:hAnsi="宋体" w:hint="eastAsia"/>
        </w:rPr>
        <w:t>之内完成送货和安装；</w:t>
      </w:r>
    </w:p>
    <w:p w14:paraId="027085C7" w14:textId="77777777" w:rsidR="00D7570B" w:rsidRPr="00FE087A" w:rsidRDefault="00D7570B" w:rsidP="00D7570B">
      <w:pPr>
        <w:numPr>
          <w:ilvl w:val="1"/>
          <w:numId w:val="2"/>
        </w:numPr>
        <w:tabs>
          <w:tab w:val="left" w:pos="993"/>
        </w:tabs>
        <w:snapToGrid w:val="0"/>
        <w:spacing w:line="360" w:lineRule="auto"/>
        <w:rPr>
          <w:rFonts w:ascii="宋体" w:hAnsi="宋体"/>
        </w:rPr>
      </w:pPr>
      <w:r w:rsidRPr="002E47E7">
        <w:rPr>
          <w:rFonts w:ascii="宋体" w:hAnsi="宋体" w:hint="eastAsia"/>
        </w:rPr>
        <w:t>交货地点：</w:t>
      </w:r>
      <w:r w:rsidRPr="00605FF2">
        <w:rPr>
          <w:rFonts w:ascii="宋体" w:hAnsi="宋体" w:hint="eastAsia"/>
        </w:rPr>
        <w:t>北京大学</w:t>
      </w:r>
      <w:r w:rsidR="0012368C">
        <w:rPr>
          <w:rFonts w:ascii="宋体" w:hAnsi="宋体" w:hint="eastAsia"/>
        </w:rPr>
        <w:t>校内</w:t>
      </w:r>
      <w:r w:rsidRPr="002E47E7">
        <w:rPr>
          <w:rFonts w:hint="eastAsia"/>
        </w:rPr>
        <w:t>。</w:t>
      </w:r>
    </w:p>
    <w:p w14:paraId="31C8D99E" w14:textId="77777777"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合格投标人必须符合《中华人民共和国政府采购法》第二十二条之规定。</w:t>
      </w:r>
    </w:p>
    <w:p w14:paraId="01515055" w14:textId="158FB240"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招标文件的获取：</w:t>
      </w:r>
      <w:r w:rsidRPr="00574BEC">
        <w:t>201</w:t>
      </w:r>
      <w:r w:rsidR="00064917">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0</w:t>
      </w:r>
      <w:r w:rsidR="00C86B0B">
        <w:rPr>
          <w:rFonts w:hint="eastAsia"/>
        </w:rPr>
        <w:t>8</w:t>
      </w:r>
      <w:r>
        <w:rPr>
          <w:rFonts w:ascii="宋体" w:hAnsi="宋体" w:hint="eastAsia"/>
        </w:rPr>
        <w:t>日到</w:t>
      </w:r>
      <w:r w:rsidRPr="00574BEC">
        <w:t>201</w:t>
      </w:r>
      <w:r w:rsidR="007506A2">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2</w:t>
      </w:r>
      <w:r w:rsidR="007A4FA6">
        <w:rPr>
          <w:rFonts w:hint="eastAsia"/>
        </w:rPr>
        <w:t>8</w:t>
      </w:r>
      <w:r>
        <w:rPr>
          <w:rFonts w:ascii="宋体" w:hAnsi="宋体" w:hint="eastAsia"/>
        </w:rPr>
        <w:t>日，上午</w:t>
      </w:r>
      <w:r w:rsidRPr="00574BEC">
        <w:rPr>
          <w:rFonts w:hint="eastAsia"/>
        </w:rPr>
        <w:t>8</w:t>
      </w:r>
      <w:r>
        <w:rPr>
          <w:rFonts w:ascii="宋体" w:hAnsi="宋体"/>
        </w:rPr>
        <w:t>:</w:t>
      </w:r>
      <w:r w:rsidRPr="00574BEC">
        <w:rPr>
          <w:rFonts w:hint="eastAsia"/>
        </w:rPr>
        <w:t>0</w:t>
      </w:r>
      <w:r w:rsidRPr="00574BEC">
        <w:t>0</w:t>
      </w:r>
      <w:r>
        <w:rPr>
          <w:rFonts w:ascii="宋体" w:hAnsi="宋体"/>
        </w:rPr>
        <w:t>-</w:t>
      </w:r>
      <w:r w:rsidRPr="00574BEC">
        <w:t>11</w:t>
      </w:r>
      <w:r>
        <w:rPr>
          <w:rFonts w:ascii="宋体" w:hAnsi="宋体"/>
        </w:rPr>
        <w:t>:</w:t>
      </w:r>
      <w:r w:rsidRPr="00574BEC">
        <w:t>30</w:t>
      </w:r>
      <w:r>
        <w:rPr>
          <w:rFonts w:ascii="宋体" w:hAnsi="宋体" w:hint="eastAsia"/>
        </w:rPr>
        <w:t>，下午</w:t>
      </w:r>
      <w:r w:rsidRPr="00574BEC">
        <w:t>13</w:t>
      </w:r>
      <w:r>
        <w:rPr>
          <w:rFonts w:ascii="宋体" w:hAnsi="宋体"/>
        </w:rPr>
        <w:t>:</w:t>
      </w:r>
      <w:r w:rsidRPr="00574BEC">
        <w:t>00</w:t>
      </w:r>
      <w:r>
        <w:rPr>
          <w:rFonts w:ascii="宋体" w:hAnsi="宋体"/>
        </w:rPr>
        <w:t>-</w:t>
      </w:r>
      <w:r w:rsidRPr="00574BEC">
        <w:t>17</w:t>
      </w:r>
      <w:r>
        <w:rPr>
          <w:rFonts w:ascii="宋体" w:hAnsi="宋体"/>
        </w:rPr>
        <w:t>:</w:t>
      </w:r>
      <w:r w:rsidRPr="00574BEC">
        <w:rPr>
          <w:rFonts w:hint="eastAsia"/>
        </w:rPr>
        <w:t>0</w:t>
      </w:r>
      <w:r w:rsidRPr="00574BEC">
        <w:t>0</w:t>
      </w:r>
      <w:r>
        <w:rPr>
          <w:rFonts w:ascii="宋体" w:hAnsi="宋体" w:hint="eastAsia"/>
        </w:rPr>
        <w:t>（北京时间）。北京大学房地产管理部购买招标文件，每套</w:t>
      </w:r>
      <w:r w:rsidRPr="00574BEC">
        <w:t>200</w:t>
      </w:r>
      <w:r>
        <w:rPr>
          <w:rFonts w:ascii="宋体" w:hAnsi="宋体" w:hint="eastAsia"/>
        </w:rPr>
        <w:t>元人民币，售后不退。</w:t>
      </w:r>
    </w:p>
    <w:p w14:paraId="27836D66" w14:textId="77777777" w:rsidR="00D7570B" w:rsidRDefault="00D7570B" w:rsidP="00D7570B">
      <w:pPr>
        <w:numPr>
          <w:ilvl w:val="0"/>
          <w:numId w:val="1"/>
        </w:numPr>
        <w:snapToGrid w:val="0"/>
        <w:spacing w:line="360" w:lineRule="auto"/>
        <w:jc w:val="left"/>
        <w:rPr>
          <w:rFonts w:ascii="宋体" w:hAnsi="宋体"/>
        </w:rPr>
      </w:pPr>
      <w:r>
        <w:rPr>
          <w:rFonts w:ascii="宋体" w:hAnsi="宋体" w:hint="eastAsia"/>
        </w:rPr>
        <w:t>投标人可从北京大学招标公告栏或房地产管理部网站下载本次招标的电子版标书。</w:t>
      </w:r>
    </w:p>
    <w:p w14:paraId="7808B573" w14:textId="11EB6838" w:rsidR="00D7570B" w:rsidRDefault="00D7570B" w:rsidP="00D7570B">
      <w:pPr>
        <w:snapToGrid w:val="0"/>
        <w:spacing w:line="360" w:lineRule="auto"/>
        <w:ind w:leftChars="200" w:left="420"/>
        <w:jc w:val="left"/>
        <w:rPr>
          <w:rFonts w:ascii="宋体" w:hAnsi="宋体"/>
        </w:rPr>
      </w:pPr>
      <w:r>
        <w:rPr>
          <w:rFonts w:ascii="宋体" w:hAnsi="宋体" w:hint="eastAsia"/>
        </w:rPr>
        <w:t>（</w:t>
      </w:r>
      <w:r w:rsidR="00F630B5" w:rsidRPr="00F630B5">
        <w:t>http://fdcb.pku.edu.cn/gzdt/zbgg/index.htm</w:t>
      </w:r>
      <w:r>
        <w:rPr>
          <w:rFonts w:ascii="宋体" w:hAnsi="宋体" w:hint="eastAsia"/>
        </w:rPr>
        <w:t>）</w:t>
      </w:r>
    </w:p>
    <w:p w14:paraId="0125E87E" w14:textId="46D5842B" w:rsidR="00D7570B" w:rsidRDefault="00D7570B" w:rsidP="00D7570B">
      <w:pPr>
        <w:numPr>
          <w:ilvl w:val="0"/>
          <w:numId w:val="1"/>
        </w:numPr>
        <w:snapToGrid w:val="0"/>
        <w:spacing w:line="360" w:lineRule="auto"/>
        <w:rPr>
          <w:rFonts w:ascii="宋体" w:hAnsi="宋体"/>
        </w:rPr>
      </w:pPr>
      <w:r>
        <w:rPr>
          <w:rFonts w:ascii="宋体" w:hAnsi="宋体" w:hint="eastAsia"/>
        </w:rPr>
        <w:t>送样品截至时间：</w:t>
      </w:r>
      <w:r w:rsidRPr="00574BEC">
        <w:t>201</w:t>
      </w:r>
      <w:r w:rsidR="00321FCD">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2</w:t>
      </w:r>
      <w:r w:rsidR="00C86B0B">
        <w:rPr>
          <w:rFonts w:hint="eastAsia"/>
        </w:rPr>
        <w:t>8</w:t>
      </w:r>
      <w:r>
        <w:rPr>
          <w:rFonts w:ascii="宋体" w:hAnsi="宋体" w:hint="eastAsia"/>
        </w:rPr>
        <w:t>日</w:t>
      </w:r>
      <w:r w:rsidRPr="00574BEC">
        <w:rPr>
          <w:rFonts w:hint="eastAsia"/>
        </w:rPr>
        <w:t>1</w:t>
      </w:r>
      <w:r>
        <w:rPr>
          <w:rFonts w:hint="eastAsia"/>
        </w:rPr>
        <w:t>7</w:t>
      </w:r>
      <w:r>
        <w:rPr>
          <w:rFonts w:ascii="宋体" w:hAnsi="宋体" w:hint="eastAsia"/>
        </w:rPr>
        <w:t>：</w:t>
      </w:r>
      <w:r>
        <w:rPr>
          <w:rFonts w:hint="eastAsia"/>
        </w:rPr>
        <w:t>00</w:t>
      </w:r>
      <w:r>
        <w:rPr>
          <w:rFonts w:ascii="宋体" w:hAnsi="宋体" w:hint="eastAsia"/>
        </w:rPr>
        <w:t>前。</w:t>
      </w:r>
    </w:p>
    <w:p w14:paraId="2654CE44" w14:textId="77777777" w:rsidR="00D7570B" w:rsidRPr="00605FF2" w:rsidRDefault="00D7570B" w:rsidP="00D7570B">
      <w:pPr>
        <w:numPr>
          <w:ilvl w:val="0"/>
          <w:numId w:val="1"/>
        </w:numPr>
        <w:snapToGrid w:val="0"/>
        <w:spacing w:line="360" w:lineRule="auto"/>
        <w:rPr>
          <w:rFonts w:ascii="宋体" w:hAnsi="宋体"/>
          <w:color w:val="FF0000"/>
        </w:rPr>
      </w:pPr>
      <w:r>
        <w:rPr>
          <w:rFonts w:ascii="宋体" w:hAnsi="宋体" w:hint="eastAsia"/>
        </w:rPr>
        <w:t>送样品地点：</w:t>
      </w:r>
      <w:r w:rsidRPr="00605FF2">
        <w:rPr>
          <w:rFonts w:ascii="宋体" w:hAnsi="宋体" w:hint="eastAsia"/>
        </w:rPr>
        <w:t>北京大学</w:t>
      </w:r>
      <w:r w:rsidR="008A21F8">
        <w:rPr>
          <w:rFonts w:ascii="宋体" w:hAnsi="宋体" w:hint="eastAsia"/>
        </w:rPr>
        <w:t>校内</w:t>
      </w:r>
      <w:r w:rsidRPr="00605FF2">
        <w:rPr>
          <w:rFonts w:hint="eastAsia"/>
        </w:rPr>
        <w:t>。</w:t>
      </w:r>
    </w:p>
    <w:p w14:paraId="5AFD72BC" w14:textId="37094C68" w:rsidR="007035BE" w:rsidRDefault="00D7570B" w:rsidP="007035BE">
      <w:pPr>
        <w:snapToGrid w:val="0"/>
        <w:spacing w:line="360" w:lineRule="auto"/>
        <w:ind w:left="420"/>
        <w:jc w:val="left"/>
        <w:rPr>
          <w:rFonts w:ascii="宋体" w:hAnsi="宋体"/>
        </w:rPr>
      </w:pPr>
      <w:r w:rsidRPr="0065590E">
        <w:rPr>
          <w:rFonts w:ascii="宋体" w:hAnsi="宋体" w:hint="eastAsia"/>
        </w:rPr>
        <w:t>联系人：</w:t>
      </w:r>
      <w:r w:rsidR="00C86B0B">
        <w:rPr>
          <w:rFonts w:ascii="宋体" w:hAnsi="宋体" w:hint="eastAsia"/>
        </w:rPr>
        <w:t>王</w:t>
      </w:r>
      <w:r w:rsidR="0065590E" w:rsidRPr="0065590E">
        <w:rPr>
          <w:rFonts w:ascii="宋体" w:hAnsi="宋体" w:hint="eastAsia"/>
        </w:rPr>
        <w:t>老师，6275</w:t>
      </w:r>
      <w:r w:rsidR="00C86B0B">
        <w:rPr>
          <w:rFonts w:ascii="宋体" w:hAnsi="宋体" w:hint="eastAsia"/>
        </w:rPr>
        <w:t>8082</w:t>
      </w:r>
      <w:r w:rsidR="007035BE">
        <w:rPr>
          <w:rFonts w:ascii="宋体" w:hAnsi="宋体" w:hint="eastAsia"/>
        </w:rPr>
        <w:t>。</w:t>
      </w:r>
    </w:p>
    <w:p w14:paraId="418BD57E" w14:textId="15222643" w:rsidR="00D7570B" w:rsidRPr="007035BE" w:rsidRDefault="00D7570B" w:rsidP="007035BE">
      <w:pPr>
        <w:pStyle w:val="aa"/>
        <w:numPr>
          <w:ilvl w:val="0"/>
          <w:numId w:val="1"/>
        </w:numPr>
        <w:snapToGrid w:val="0"/>
        <w:spacing w:line="360" w:lineRule="auto"/>
        <w:ind w:firstLineChars="0"/>
        <w:jc w:val="left"/>
        <w:rPr>
          <w:rFonts w:ascii="宋体" w:hAnsi="宋体"/>
        </w:rPr>
      </w:pPr>
      <w:r w:rsidRPr="007035BE">
        <w:rPr>
          <w:rFonts w:ascii="宋体" w:hAnsi="宋体" w:hint="eastAsia"/>
        </w:rPr>
        <w:t>投标地点：北京大学房地产管理部， 43楼4层M4-2会议室。</w:t>
      </w:r>
    </w:p>
    <w:p w14:paraId="2C8A2172" w14:textId="37FEFEBD" w:rsidR="00D7570B" w:rsidRPr="007035BE" w:rsidRDefault="00D7570B" w:rsidP="007035BE">
      <w:pPr>
        <w:pStyle w:val="aa"/>
        <w:numPr>
          <w:ilvl w:val="0"/>
          <w:numId w:val="1"/>
        </w:numPr>
        <w:snapToGrid w:val="0"/>
        <w:spacing w:line="360" w:lineRule="auto"/>
        <w:ind w:firstLineChars="0"/>
        <w:rPr>
          <w:rFonts w:ascii="宋体" w:hAnsi="宋体"/>
        </w:rPr>
      </w:pPr>
      <w:r w:rsidRPr="007035BE">
        <w:rPr>
          <w:rFonts w:ascii="宋体" w:hAnsi="宋体" w:hint="eastAsia"/>
        </w:rPr>
        <w:t>投标截止时间：</w:t>
      </w:r>
      <w:r w:rsidRPr="007035BE">
        <w:rPr>
          <w:rFonts w:ascii="宋体" w:hAnsi="宋体"/>
        </w:rPr>
        <w:t>201</w:t>
      </w:r>
      <w:r w:rsidR="007506A2" w:rsidRPr="007035BE">
        <w:rPr>
          <w:rFonts w:ascii="宋体" w:hAnsi="宋体" w:hint="eastAsia"/>
        </w:rPr>
        <w:t>9</w:t>
      </w:r>
      <w:r w:rsidRPr="007035BE">
        <w:rPr>
          <w:rFonts w:ascii="宋体" w:hAnsi="宋体" w:hint="eastAsia"/>
        </w:rPr>
        <w:t>年</w:t>
      </w:r>
      <w:r w:rsidR="000A29A4" w:rsidRPr="007035BE">
        <w:rPr>
          <w:rFonts w:ascii="宋体" w:hAnsi="宋体" w:hint="eastAsia"/>
        </w:rPr>
        <w:t>11</w:t>
      </w:r>
      <w:r w:rsidRPr="007035BE">
        <w:rPr>
          <w:rFonts w:ascii="宋体" w:hAnsi="宋体" w:hint="eastAsia"/>
        </w:rPr>
        <w:t>月</w:t>
      </w:r>
      <w:r w:rsidR="000A29A4" w:rsidRPr="007035BE">
        <w:rPr>
          <w:rFonts w:ascii="宋体" w:hAnsi="宋体" w:hint="eastAsia"/>
        </w:rPr>
        <w:t>2</w:t>
      </w:r>
      <w:r w:rsidR="00C86B0B">
        <w:rPr>
          <w:rFonts w:ascii="宋体" w:hAnsi="宋体" w:hint="eastAsia"/>
        </w:rPr>
        <w:t>9</w:t>
      </w:r>
      <w:r w:rsidRPr="007035BE">
        <w:rPr>
          <w:rFonts w:ascii="宋体" w:hAnsi="宋体" w:hint="eastAsia"/>
        </w:rPr>
        <w:t>日</w:t>
      </w:r>
      <w:r w:rsidR="000A29A4" w:rsidRPr="007035BE">
        <w:rPr>
          <w:rFonts w:ascii="宋体" w:hAnsi="宋体" w:hint="eastAsia"/>
        </w:rPr>
        <w:t>09</w:t>
      </w:r>
      <w:r w:rsidR="0030427B" w:rsidRPr="007035BE">
        <w:rPr>
          <w:rFonts w:ascii="宋体" w:hAnsi="宋体" w:hint="eastAsia"/>
        </w:rPr>
        <w:t>:00</w:t>
      </w:r>
      <w:r w:rsidRPr="007035BE">
        <w:rPr>
          <w:rFonts w:ascii="宋体" w:hAnsi="宋体" w:hint="eastAsia"/>
        </w:rPr>
        <w:t>（北京时间），逾期恕不接受。</w:t>
      </w:r>
    </w:p>
    <w:p w14:paraId="6F336790" w14:textId="50FC42CD" w:rsidR="007035BE" w:rsidRPr="007035BE" w:rsidRDefault="00D7570B" w:rsidP="007035BE">
      <w:pPr>
        <w:pStyle w:val="aa"/>
        <w:numPr>
          <w:ilvl w:val="0"/>
          <w:numId w:val="1"/>
        </w:numPr>
        <w:snapToGrid w:val="0"/>
        <w:spacing w:line="360" w:lineRule="auto"/>
        <w:ind w:firstLineChars="0"/>
        <w:rPr>
          <w:rFonts w:ascii="宋体" w:hAnsi="宋体"/>
        </w:rPr>
      </w:pPr>
      <w:r w:rsidRPr="007035BE">
        <w:rPr>
          <w:rFonts w:ascii="宋体" w:hAnsi="宋体" w:hint="eastAsia"/>
        </w:rPr>
        <w:t>开标时间：</w:t>
      </w:r>
      <w:r w:rsidRPr="007035BE">
        <w:rPr>
          <w:rFonts w:ascii="宋体" w:hAnsi="宋体"/>
        </w:rPr>
        <w:t>20</w:t>
      </w:r>
      <w:r w:rsidRPr="007035BE">
        <w:rPr>
          <w:rFonts w:ascii="宋体" w:hAnsi="宋体" w:hint="eastAsia"/>
        </w:rPr>
        <w:t>1</w:t>
      </w:r>
      <w:r w:rsidR="007506A2" w:rsidRPr="007035BE">
        <w:rPr>
          <w:rFonts w:ascii="宋体" w:hAnsi="宋体" w:hint="eastAsia"/>
        </w:rPr>
        <w:t>9</w:t>
      </w:r>
      <w:r w:rsidRPr="007035BE">
        <w:rPr>
          <w:rFonts w:ascii="宋体" w:hAnsi="宋体" w:hint="eastAsia"/>
        </w:rPr>
        <w:t>年</w:t>
      </w:r>
      <w:r w:rsidR="000A29A4" w:rsidRPr="007035BE">
        <w:rPr>
          <w:rFonts w:ascii="宋体" w:hAnsi="宋体" w:hint="eastAsia"/>
        </w:rPr>
        <w:t>11</w:t>
      </w:r>
      <w:r w:rsidRPr="007035BE">
        <w:rPr>
          <w:rFonts w:ascii="宋体" w:hAnsi="宋体" w:hint="eastAsia"/>
        </w:rPr>
        <w:t>月</w:t>
      </w:r>
      <w:r w:rsidR="009B792A" w:rsidRPr="007035BE">
        <w:rPr>
          <w:rFonts w:ascii="宋体" w:hAnsi="宋体" w:hint="eastAsia"/>
        </w:rPr>
        <w:t>2</w:t>
      </w:r>
      <w:r w:rsidR="00C86B0B">
        <w:rPr>
          <w:rFonts w:ascii="宋体" w:hAnsi="宋体" w:hint="eastAsia"/>
        </w:rPr>
        <w:t>9</w:t>
      </w:r>
      <w:r w:rsidR="0030427B" w:rsidRPr="007035BE">
        <w:rPr>
          <w:rFonts w:ascii="宋体" w:hAnsi="宋体" w:hint="eastAsia"/>
        </w:rPr>
        <w:t>日</w:t>
      </w:r>
      <w:r w:rsidR="000A29A4" w:rsidRPr="007035BE">
        <w:rPr>
          <w:rFonts w:ascii="宋体" w:hAnsi="宋体" w:hint="eastAsia"/>
        </w:rPr>
        <w:t>09</w:t>
      </w:r>
      <w:r w:rsidRPr="007035BE">
        <w:rPr>
          <w:rFonts w:ascii="宋体" w:hAnsi="宋体" w:hint="eastAsia"/>
        </w:rPr>
        <w:t xml:space="preserve">:00。 </w:t>
      </w:r>
    </w:p>
    <w:p w14:paraId="78442B27" w14:textId="2218FA92" w:rsidR="002930A6" w:rsidRPr="007035BE" w:rsidRDefault="00D7570B" w:rsidP="007035BE">
      <w:pPr>
        <w:pStyle w:val="aa"/>
        <w:numPr>
          <w:ilvl w:val="0"/>
          <w:numId w:val="1"/>
        </w:numPr>
        <w:snapToGrid w:val="0"/>
        <w:spacing w:line="360" w:lineRule="auto"/>
        <w:ind w:firstLineChars="0"/>
        <w:rPr>
          <w:rFonts w:ascii="宋体" w:hAnsi="宋体"/>
        </w:rPr>
      </w:pPr>
      <w:r w:rsidRPr="007035BE">
        <w:rPr>
          <w:rFonts w:ascii="宋体" w:hAnsi="宋体" w:hint="eastAsia"/>
        </w:rPr>
        <w:t>开标地点：北京大学房地产管理部；43楼4层M4-2会议室。</w:t>
      </w:r>
      <w:bookmarkEnd w:id="7"/>
    </w:p>
    <w:p w14:paraId="6A3872CC" w14:textId="77777777" w:rsidR="00D7570B" w:rsidRPr="002930A6" w:rsidRDefault="002930A6" w:rsidP="002930A6">
      <w:pPr>
        <w:widowControl/>
        <w:jc w:val="left"/>
        <w:rPr>
          <w:rFonts w:ascii="宋体" w:hAnsi="宋体"/>
        </w:rPr>
      </w:pPr>
      <w:r>
        <w:rPr>
          <w:rFonts w:ascii="宋体" w:hAnsi="宋体"/>
        </w:rPr>
        <w:br w:type="page"/>
      </w:r>
    </w:p>
    <w:p w14:paraId="1298F13A" w14:textId="77777777" w:rsidR="00FB713A" w:rsidRPr="009B792A" w:rsidRDefault="00FB713A" w:rsidP="009B792A">
      <w:pPr>
        <w:pStyle w:val="1"/>
      </w:pPr>
      <w:bookmarkStart w:id="8" w:name="_Toc517182626"/>
      <w:bookmarkStart w:id="9" w:name="_Toc517182825"/>
      <w:bookmarkStart w:id="10" w:name="_Toc517182849"/>
      <w:bookmarkStart w:id="11" w:name="_Toc517182874"/>
      <w:bookmarkStart w:id="12" w:name="_Toc517184505"/>
      <w:bookmarkStart w:id="13" w:name="_Toc531945826"/>
      <w:bookmarkStart w:id="14" w:name="_Toc24037670"/>
      <w:r w:rsidRPr="009B792A">
        <w:rPr>
          <w:rFonts w:hint="eastAsia"/>
        </w:rPr>
        <w:lastRenderedPageBreak/>
        <w:t>第二部分</w:t>
      </w:r>
      <w:r w:rsidRPr="009B792A">
        <w:rPr>
          <w:rFonts w:hint="eastAsia"/>
        </w:rPr>
        <w:t xml:space="preserve"> </w:t>
      </w:r>
      <w:r w:rsidRPr="009B792A">
        <w:t xml:space="preserve"> </w:t>
      </w:r>
      <w:r w:rsidRPr="009B792A">
        <w:rPr>
          <w:rFonts w:hint="eastAsia"/>
        </w:rPr>
        <w:t>招标文件的说明</w:t>
      </w:r>
      <w:bookmarkStart w:id="15" w:name="_Toc73427783"/>
      <w:bookmarkEnd w:id="8"/>
      <w:bookmarkEnd w:id="9"/>
      <w:bookmarkEnd w:id="10"/>
      <w:bookmarkEnd w:id="11"/>
      <w:bookmarkEnd w:id="12"/>
      <w:bookmarkEnd w:id="13"/>
      <w:bookmarkEnd w:id="14"/>
    </w:p>
    <w:p w14:paraId="106AEDE1"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招标文件构</w:t>
      </w:r>
      <w:bookmarkEnd w:id="15"/>
      <w:r>
        <w:rPr>
          <w:rFonts w:ascii="宋体" w:hAnsi="宋体" w:hint="eastAsia"/>
        </w:rPr>
        <w:t>成：招标文件共六部分，内容如下：</w:t>
      </w:r>
    </w:p>
    <w:p w14:paraId="71347FDE" w14:textId="77777777" w:rsidR="00FB713A" w:rsidRDefault="00FB713A" w:rsidP="00FB713A">
      <w:pPr>
        <w:spacing w:line="360" w:lineRule="auto"/>
        <w:ind w:firstLine="1080"/>
        <w:rPr>
          <w:rFonts w:ascii="宋体" w:hAnsi="宋体"/>
        </w:rPr>
      </w:pPr>
      <w:r>
        <w:rPr>
          <w:rFonts w:ascii="宋体" w:hAnsi="宋体" w:hint="eastAsia"/>
        </w:rPr>
        <w:t>第一部分 投标邀请</w:t>
      </w:r>
    </w:p>
    <w:p w14:paraId="061A4B28" w14:textId="77777777" w:rsidR="00FB713A" w:rsidRDefault="00FB713A" w:rsidP="00FB713A">
      <w:pPr>
        <w:spacing w:line="360" w:lineRule="auto"/>
        <w:ind w:firstLine="1080"/>
        <w:rPr>
          <w:rFonts w:ascii="宋体" w:hAnsi="宋体"/>
        </w:rPr>
      </w:pPr>
      <w:r>
        <w:rPr>
          <w:rFonts w:ascii="宋体" w:hAnsi="宋体" w:hint="eastAsia"/>
        </w:rPr>
        <w:t>第二部分 招标文件的说明</w:t>
      </w:r>
    </w:p>
    <w:p w14:paraId="39C1F966" w14:textId="77777777" w:rsidR="00FB713A" w:rsidRDefault="00FB713A" w:rsidP="00FB713A">
      <w:pPr>
        <w:spacing w:line="360" w:lineRule="auto"/>
        <w:ind w:firstLine="1080"/>
        <w:rPr>
          <w:rFonts w:ascii="宋体" w:hAnsi="宋体"/>
        </w:rPr>
      </w:pPr>
      <w:r>
        <w:rPr>
          <w:rFonts w:ascii="宋体" w:hAnsi="宋体" w:hint="eastAsia"/>
        </w:rPr>
        <w:t>第三部分 投标须知</w:t>
      </w:r>
    </w:p>
    <w:p w14:paraId="61899CEA" w14:textId="77777777" w:rsidR="00FB713A" w:rsidRDefault="00FB713A" w:rsidP="00FB713A">
      <w:pPr>
        <w:spacing w:line="360" w:lineRule="auto"/>
        <w:ind w:firstLine="1080"/>
        <w:rPr>
          <w:rFonts w:ascii="宋体" w:hAnsi="宋体"/>
        </w:rPr>
      </w:pPr>
      <w:r>
        <w:rPr>
          <w:rFonts w:ascii="宋体" w:hAnsi="宋体" w:hint="eastAsia"/>
        </w:rPr>
        <w:t>第四部分 货物需求一览表及技术规格</w:t>
      </w:r>
    </w:p>
    <w:p w14:paraId="77559532" w14:textId="77777777" w:rsidR="00FB713A" w:rsidRDefault="00FB713A" w:rsidP="00FB713A">
      <w:pPr>
        <w:spacing w:line="360" w:lineRule="auto"/>
        <w:ind w:firstLine="1080"/>
        <w:rPr>
          <w:rFonts w:ascii="宋体" w:hAnsi="宋体"/>
        </w:rPr>
      </w:pPr>
      <w:r>
        <w:rPr>
          <w:rFonts w:ascii="宋体" w:hAnsi="宋体" w:hint="eastAsia"/>
        </w:rPr>
        <w:t>第五部分 技术规格偏离表</w:t>
      </w:r>
    </w:p>
    <w:p w14:paraId="2949975A" w14:textId="77777777" w:rsidR="002E59D1" w:rsidRPr="002E59D1" w:rsidRDefault="002E59D1" w:rsidP="002E59D1">
      <w:pPr>
        <w:spacing w:line="360" w:lineRule="auto"/>
        <w:ind w:firstLine="1080"/>
        <w:rPr>
          <w:rFonts w:ascii="宋体" w:hAnsi="宋体"/>
        </w:rPr>
      </w:pPr>
      <w:r>
        <w:rPr>
          <w:rFonts w:ascii="宋体" w:hAnsi="宋体" w:hint="eastAsia"/>
        </w:rPr>
        <w:t>第六部分 开标一览表</w:t>
      </w:r>
    </w:p>
    <w:p w14:paraId="074018A9" w14:textId="77777777" w:rsidR="00FB713A" w:rsidRDefault="00FB713A" w:rsidP="00FB713A">
      <w:pPr>
        <w:snapToGrid w:val="0"/>
        <w:spacing w:line="360" w:lineRule="auto"/>
        <w:ind w:left="420" w:firstLineChars="200" w:firstLine="420"/>
        <w:rPr>
          <w:rFonts w:ascii="宋体" w:hAnsi="宋体"/>
        </w:rPr>
      </w:pPr>
      <w:r>
        <w:rPr>
          <w:rFonts w:ascii="宋体" w:hAnsi="宋体" w:hint="eastAsia"/>
        </w:rPr>
        <w:t>投标方应认真阅读招标文件中所有的事项、格式、条款和技术规范等。投标方没有按照招标文件要求提交全部资料，或者投标没有对招标文件在各方面都做出实质性响应是投标方的风险，并可能导致其投标被拒绝。</w:t>
      </w:r>
      <w:bookmarkStart w:id="16" w:name="_Toc73427784"/>
    </w:p>
    <w:p w14:paraId="40FED161"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招标文件的澄</w:t>
      </w:r>
      <w:bookmarkEnd w:id="16"/>
      <w:r>
        <w:rPr>
          <w:rFonts w:ascii="宋体" w:hAnsi="宋体" w:hint="eastAsia"/>
        </w:rPr>
        <w:t>清</w:t>
      </w:r>
    </w:p>
    <w:p w14:paraId="0AB342BE" w14:textId="77777777" w:rsidR="00FB713A" w:rsidRDefault="00FB713A" w:rsidP="00FB713A">
      <w:pPr>
        <w:numPr>
          <w:ilvl w:val="0"/>
          <w:numId w:val="4"/>
        </w:numPr>
        <w:spacing w:line="360" w:lineRule="auto"/>
        <w:ind w:left="709" w:hanging="289"/>
        <w:rPr>
          <w:rFonts w:ascii="宋体" w:hAnsi="宋体"/>
        </w:rPr>
      </w:pPr>
      <w:r>
        <w:rPr>
          <w:rFonts w:ascii="宋体" w:hAnsi="宋体" w:hint="eastAsia"/>
        </w:rPr>
        <w:t>任何要求对招标文件进行澄清的投标方，均应以书面形式通知北京大学房地产管理部；</w:t>
      </w:r>
    </w:p>
    <w:p w14:paraId="1A1437F6" w14:textId="77777777" w:rsidR="00FB713A" w:rsidRDefault="00FB713A" w:rsidP="00FB713A">
      <w:pPr>
        <w:numPr>
          <w:ilvl w:val="0"/>
          <w:numId w:val="4"/>
        </w:numPr>
        <w:spacing w:line="360" w:lineRule="auto"/>
        <w:ind w:left="709" w:hanging="289"/>
        <w:rPr>
          <w:rFonts w:ascii="宋体" w:hAnsi="宋体"/>
        </w:rPr>
      </w:pPr>
      <w:r>
        <w:rPr>
          <w:rFonts w:ascii="宋体" w:hAnsi="宋体" w:hint="eastAsia"/>
        </w:rPr>
        <w:t>在投标截止期以前收到的对招标文件的澄清要求均以书面形式予以答复，同时将书面答复发给每个购买招标文件的投标方。</w:t>
      </w:r>
      <w:bookmarkStart w:id="17" w:name="_Toc73427785"/>
    </w:p>
    <w:p w14:paraId="14B3900B"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招标文件的修</w:t>
      </w:r>
      <w:bookmarkEnd w:id="17"/>
      <w:r>
        <w:rPr>
          <w:rFonts w:ascii="宋体" w:hAnsi="宋体" w:hint="eastAsia"/>
        </w:rPr>
        <w:t>改</w:t>
      </w:r>
    </w:p>
    <w:p w14:paraId="47A9A7E6"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在投标截止期前的任何时候，无论出于何种原因，招标方可主动地或在解答投标方提出的澄清问题时对招标文件进行修改。</w:t>
      </w:r>
    </w:p>
    <w:p w14:paraId="529AFB58"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 xml:space="preserve">招标文件的修改将以书面形式通知所有购买招标文件的投标方，并对其具有约束力。投标方在收到上述通知后，应立即向招标机构回函确认。 </w:t>
      </w:r>
    </w:p>
    <w:p w14:paraId="1EA9422D"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为使投标方准备投标时有充分时间对招标文件的修改部分进行研究，招标方可自行决定是否延长投标截止期。</w:t>
      </w:r>
    </w:p>
    <w:p w14:paraId="46BD38FD" w14:textId="77777777" w:rsidR="00FB713A" w:rsidRDefault="00FB713A" w:rsidP="00FB713A">
      <w:pPr>
        <w:spacing w:line="360" w:lineRule="auto"/>
        <w:ind w:left="709"/>
        <w:rPr>
          <w:rFonts w:ascii="宋体" w:hAnsi="宋体"/>
        </w:rPr>
      </w:pPr>
    </w:p>
    <w:p w14:paraId="644021D1" w14:textId="34D71FF8" w:rsidR="00FB713A" w:rsidRPr="009B792A" w:rsidRDefault="00FB713A" w:rsidP="009B792A">
      <w:pPr>
        <w:pStyle w:val="1"/>
      </w:pPr>
      <w:r>
        <w:br w:type="page"/>
      </w:r>
      <w:bookmarkStart w:id="18" w:name="_Toc517182627"/>
      <w:bookmarkStart w:id="19" w:name="_Toc517182826"/>
      <w:bookmarkStart w:id="20" w:name="_Toc517182850"/>
      <w:bookmarkStart w:id="21" w:name="_Toc517182875"/>
      <w:bookmarkStart w:id="22" w:name="_Toc517184506"/>
      <w:bookmarkStart w:id="23" w:name="_Toc531945827"/>
      <w:r w:rsidR="009B792A">
        <w:lastRenderedPageBreak/>
        <w:tab/>
      </w:r>
      <w:r w:rsidR="009B792A">
        <w:tab/>
      </w:r>
      <w:bookmarkStart w:id="24" w:name="_Toc24037671"/>
      <w:r w:rsidRPr="009B792A">
        <w:rPr>
          <w:rFonts w:hint="eastAsia"/>
        </w:rPr>
        <w:t>第三部分</w:t>
      </w:r>
      <w:r w:rsidRPr="009B792A">
        <w:rPr>
          <w:rFonts w:hint="eastAsia"/>
        </w:rPr>
        <w:t xml:space="preserve">  </w:t>
      </w:r>
      <w:r w:rsidRPr="009B792A">
        <w:rPr>
          <w:rFonts w:hint="eastAsia"/>
        </w:rPr>
        <w:t>投标须知</w:t>
      </w:r>
      <w:bookmarkEnd w:id="18"/>
      <w:bookmarkEnd w:id="19"/>
      <w:bookmarkEnd w:id="20"/>
      <w:bookmarkEnd w:id="21"/>
      <w:bookmarkEnd w:id="22"/>
      <w:bookmarkEnd w:id="23"/>
      <w:bookmarkEnd w:id="24"/>
      <w:r w:rsidR="001916C2" w:rsidRPr="009B792A">
        <w:rPr>
          <w:rFonts w:hint="eastAsia"/>
        </w:rPr>
        <w:t xml:space="preserve">  </w:t>
      </w:r>
      <w:r w:rsidR="002D36D6" w:rsidRPr="009B792A">
        <w:rPr>
          <w:rFonts w:hint="eastAsia"/>
        </w:rPr>
        <w:t xml:space="preserve"> </w:t>
      </w:r>
    </w:p>
    <w:p w14:paraId="0B5E3BF3" w14:textId="77777777" w:rsidR="00FB713A" w:rsidRPr="00574BEC" w:rsidRDefault="00FB713A" w:rsidP="00FB713A">
      <w:pPr>
        <w:numPr>
          <w:ilvl w:val="0"/>
          <w:numId w:val="6"/>
        </w:numPr>
        <w:tabs>
          <w:tab w:val="left" w:pos="426"/>
        </w:tabs>
        <w:snapToGrid w:val="0"/>
        <w:spacing w:line="360" w:lineRule="auto"/>
        <w:ind w:hanging="136"/>
      </w:pPr>
      <w:r w:rsidRPr="00574BEC">
        <w:rPr>
          <w:sz w:val="24"/>
        </w:rPr>
        <w:t>说明</w:t>
      </w:r>
    </w:p>
    <w:p w14:paraId="392E97C5" w14:textId="77777777" w:rsidR="00FB713A" w:rsidRPr="00574BEC" w:rsidRDefault="00FB713A" w:rsidP="00FB713A">
      <w:pPr>
        <w:numPr>
          <w:ilvl w:val="0"/>
          <w:numId w:val="7"/>
        </w:numPr>
        <w:snapToGrid w:val="0"/>
        <w:spacing w:line="360" w:lineRule="auto"/>
        <w:ind w:firstLine="6"/>
      </w:pPr>
      <w:r w:rsidRPr="00574BEC">
        <w:t>适用范围</w:t>
      </w:r>
    </w:p>
    <w:p w14:paraId="4B8126C6" w14:textId="77777777" w:rsidR="00FB713A" w:rsidRPr="00574BEC" w:rsidRDefault="00FB713A" w:rsidP="00FB713A">
      <w:pPr>
        <w:snapToGrid w:val="0"/>
        <w:spacing w:line="360" w:lineRule="auto"/>
        <w:ind w:left="426"/>
      </w:pPr>
      <w:r w:rsidRPr="00574BEC">
        <w:t>本招标文件仅适用于本投标邀请函中所叙述项目的货物、工程及服务。</w:t>
      </w:r>
    </w:p>
    <w:p w14:paraId="34B95B56" w14:textId="77777777" w:rsidR="00FB713A" w:rsidRPr="00574BEC" w:rsidRDefault="00FB713A" w:rsidP="00FB713A">
      <w:pPr>
        <w:numPr>
          <w:ilvl w:val="0"/>
          <w:numId w:val="7"/>
        </w:numPr>
        <w:snapToGrid w:val="0"/>
        <w:spacing w:line="360" w:lineRule="auto"/>
        <w:ind w:firstLine="6"/>
      </w:pPr>
      <w:r w:rsidRPr="00574BEC">
        <w:t>定义</w:t>
      </w:r>
    </w:p>
    <w:p w14:paraId="45F1D12D" w14:textId="77777777"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“招标人”系指北京大学。</w:t>
      </w:r>
    </w:p>
    <w:p w14:paraId="68F28A81"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“投标人”系指按照招标文件的规定，获得招标文件，并向招标人提交投标文件的企业或事业或科研单位的独立法人。</w:t>
      </w:r>
    </w:p>
    <w:p w14:paraId="3BB86AEE"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“中标人”系指由评标委员会评审符合招标文件要求，综合竞争实力最强、赢得供货合同的投标人。</w:t>
      </w:r>
    </w:p>
    <w:p w14:paraId="2CEAEDCD" w14:textId="77777777"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“用户”系指北京大学。</w:t>
      </w:r>
    </w:p>
    <w:p w14:paraId="4BB193EF"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“货物”：就本招标文件而言，投标人在合同项下需要提供、安装的、包括与本次招标设备有关的硬件、软件，以及所有有关的文件，统称为“货物”。</w:t>
      </w:r>
    </w:p>
    <w:p w14:paraId="76851615"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“服务”：由投标人提供的有关运输、保险、安装调试、培训、技术支持、维护、维修以及其它使货物正常运转所必需的服务，统称为“服务”。</w:t>
      </w:r>
    </w:p>
    <w:p w14:paraId="6AAD10CC" w14:textId="77777777" w:rsidR="00FB713A" w:rsidRPr="00161B00" w:rsidRDefault="00FB713A" w:rsidP="00FB713A">
      <w:pPr>
        <w:numPr>
          <w:ilvl w:val="0"/>
          <w:numId w:val="7"/>
        </w:numPr>
        <w:snapToGrid w:val="0"/>
        <w:spacing w:line="360" w:lineRule="auto"/>
        <w:ind w:firstLine="6"/>
      </w:pPr>
      <w:r w:rsidRPr="00161B00">
        <w:t>投标费用</w:t>
      </w:r>
    </w:p>
    <w:p w14:paraId="0C6A54FA" w14:textId="4A2FAE45" w:rsidR="00FB713A" w:rsidRPr="00161B00" w:rsidRDefault="009B792A" w:rsidP="009B792A">
      <w:pPr>
        <w:tabs>
          <w:tab w:val="left" w:pos="1418"/>
        </w:tabs>
        <w:snapToGrid w:val="0"/>
        <w:spacing w:line="360" w:lineRule="auto"/>
        <w:ind w:firstLineChars="400" w:firstLine="840"/>
      </w:pPr>
      <w:r>
        <w:rPr>
          <w:rFonts w:hint="eastAsia"/>
        </w:rPr>
        <w:t>（</w:t>
      </w:r>
      <w:r>
        <w:rPr>
          <w:rFonts w:hint="eastAsia"/>
        </w:rPr>
        <w:t>1</w:t>
      </w:r>
      <w:r>
        <w:rPr>
          <w:rFonts w:hint="eastAsia"/>
        </w:rPr>
        <w:t>）</w:t>
      </w:r>
      <w:r w:rsidR="00FB713A" w:rsidRPr="00161B00">
        <w:t>无论投标结果如何，投标方自行承担所有与参加投标有关的全部费用。</w:t>
      </w:r>
    </w:p>
    <w:p w14:paraId="664ABFC1" w14:textId="6FCF3433" w:rsidR="00FB713A" w:rsidRPr="00161B00" w:rsidRDefault="003D2873" w:rsidP="003D2873">
      <w:pPr>
        <w:tabs>
          <w:tab w:val="left" w:pos="1418"/>
        </w:tabs>
        <w:snapToGrid w:val="0"/>
        <w:spacing w:line="360" w:lineRule="auto"/>
        <w:ind w:firstLineChars="400" w:firstLine="840"/>
      </w:pPr>
      <w:r>
        <w:rPr>
          <w:rFonts w:hint="eastAsia"/>
        </w:rPr>
        <w:t>（</w:t>
      </w:r>
      <w:r>
        <w:rPr>
          <w:rFonts w:hint="eastAsia"/>
        </w:rPr>
        <w:t>2</w:t>
      </w:r>
      <w:r>
        <w:rPr>
          <w:rFonts w:hint="eastAsia"/>
        </w:rPr>
        <w:t>）</w:t>
      </w:r>
      <w:r w:rsidR="00FB713A" w:rsidRPr="00161B00">
        <w:t>中标服务费</w:t>
      </w:r>
    </w:p>
    <w:p w14:paraId="5CAB2D26" w14:textId="7329D70B" w:rsidR="00FB713A" w:rsidRPr="009B792A" w:rsidRDefault="00FB713A" w:rsidP="009B792A">
      <w:pPr>
        <w:tabs>
          <w:tab w:val="left" w:pos="1418"/>
        </w:tabs>
        <w:snapToGrid w:val="0"/>
        <w:spacing w:line="360" w:lineRule="auto"/>
        <w:ind w:left="851"/>
        <w:rPr>
          <w:rFonts w:ascii="宋体" w:hAnsi="宋体"/>
        </w:rPr>
      </w:pPr>
      <w:r w:rsidRPr="00161B00">
        <w:t>中标商应在合同生效后</w:t>
      </w:r>
      <w:r w:rsidRPr="00161B00">
        <w:t>5</w:t>
      </w:r>
      <w:r w:rsidRPr="00161B00">
        <w:t>个工作日内，依照合同金额采用</w:t>
      </w:r>
      <w:r w:rsidRPr="009B792A">
        <w:rPr>
          <w:rFonts w:hint="eastAsia"/>
        </w:rPr>
        <w:t>差额定率累进计费方式</w:t>
      </w:r>
      <w:r w:rsidRPr="00161B00">
        <w:t>向北京大学交纳中标</w:t>
      </w:r>
      <w:r w:rsidRPr="009B792A">
        <w:rPr>
          <w:rFonts w:ascii="宋体" w:hAnsi="宋体"/>
        </w:rPr>
        <w:t>服务费。具体计算方式：</w:t>
      </w:r>
    </w:p>
    <w:p w14:paraId="2DEFE312" w14:textId="4EF814F3" w:rsidR="00FB713A"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100万元人民币以下部分按</w:t>
      </w:r>
      <w:r w:rsidR="009B792A">
        <w:rPr>
          <w:rFonts w:ascii="宋体" w:hAnsi="宋体" w:hint="eastAsia"/>
        </w:rPr>
        <w:t>1.5</w:t>
      </w:r>
      <w:r w:rsidRPr="009B792A">
        <w:rPr>
          <w:rFonts w:ascii="宋体" w:hAnsi="宋体"/>
        </w:rPr>
        <w:t>％收取；</w:t>
      </w:r>
    </w:p>
    <w:p w14:paraId="66E70254" w14:textId="2FADDB23" w:rsidR="00FB713A"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100－500万元人民币部分按</w:t>
      </w:r>
      <w:r w:rsidR="009B792A">
        <w:rPr>
          <w:rFonts w:ascii="宋体" w:hAnsi="宋体" w:hint="eastAsia"/>
        </w:rPr>
        <w:t>1.1</w:t>
      </w:r>
      <w:r w:rsidRPr="009B792A">
        <w:rPr>
          <w:rFonts w:ascii="宋体" w:hAnsi="宋体"/>
        </w:rPr>
        <w:t>％收取；</w:t>
      </w:r>
    </w:p>
    <w:p w14:paraId="475133B8" w14:textId="38282916" w:rsidR="00E825D8"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500</w:t>
      </w:r>
      <w:r w:rsidR="009B792A">
        <w:rPr>
          <w:rFonts w:ascii="宋体" w:hAnsi="宋体"/>
        </w:rPr>
        <w:t>-1000</w:t>
      </w:r>
      <w:r w:rsidR="009B792A">
        <w:rPr>
          <w:rFonts w:ascii="宋体" w:hAnsi="宋体" w:hint="eastAsia"/>
        </w:rPr>
        <w:t>万元</w:t>
      </w:r>
      <w:r w:rsidRPr="009B792A">
        <w:rPr>
          <w:rFonts w:ascii="宋体" w:hAnsi="宋体"/>
        </w:rPr>
        <w:t>人民币部分按</w:t>
      </w:r>
      <w:r w:rsidR="009B792A">
        <w:rPr>
          <w:rFonts w:ascii="宋体" w:hAnsi="宋体" w:hint="eastAsia"/>
        </w:rPr>
        <w:t>0.8</w:t>
      </w:r>
      <w:r w:rsidRPr="009B792A">
        <w:rPr>
          <w:rFonts w:ascii="宋体" w:hAnsi="宋体"/>
        </w:rPr>
        <w:t>％收取</w:t>
      </w:r>
      <w:r w:rsidR="000A29A4" w:rsidRPr="009B792A">
        <w:rPr>
          <w:rFonts w:ascii="宋体" w:hAnsi="宋体" w:hint="eastAsia"/>
        </w:rPr>
        <w:t>。</w:t>
      </w:r>
    </w:p>
    <w:p w14:paraId="113A0691"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投标方条件</w:t>
      </w:r>
    </w:p>
    <w:p w14:paraId="7A1AB1A7"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投标人必须是具有法人资格的企业或事业或科研单位的独立法人，进行工商税务登记且年检合格。</w:t>
      </w:r>
    </w:p>
    <w:p w14:paraId="6D1E50B9"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投标人经营范围需与采购内容相符，本项目不允许代理商投标。</w:t>
      </w:r>
    </w:p>
    <w:p w14:paraId="3F0BA931"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投标人应遵守《中华人民共和国招标投标法》、《中华人民共和国合同法》等有关的中国法律法规。</w:t>
      </w:r>
    </w:p>
    <w:p w14:paraId="3D668A80"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具备良好的供应和施工能力，具有完善的售后服务和良好的信誉，无不良经营行为。有能力提供相应商品和服务的制造商。</w:t>
      </w:r>
    </w:p>
    <w:p w14:paraId="21DC3834"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投标人需具有本次招标家具的生产、安装经验以及成功案例。必须具有良好的售后服务保障体系。</w:t>
      </w:r>
    </w:p>
    <w:p w14:paraId="1864E55B"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lastRenderedPageBreak/>
        <w:t>投标文件的编写要求</w:t>
      </w:r>
    </w:p>
    <w:p w14:paraId="71BF8BF4"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投标文件的语言与计量单位</w:t>
      </w:r>
    </w:p>
    <w:p w14:paraId="5C68FCCF" w14:textId="77777777"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spacing w:val="4"/>
          <w:kern w:val="10"/>
        </w:rPr>
        <w:t>投标文件、资料、往来信函等使用语言为中文。</w:t>
      </w:r>
    </w:p>
    <w:p w14:paraId="42B78410" w14:textId="77777777"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除招标文件有特殊要求外，投标文件中所使用的计量单位、图形符号等应使用中华人民共和国法定计量单位及通用图形符号。</w:t>
      </w:r>
    </w:p>
    <w:p w14:paraId="1552451D" w14:textId="77777777"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投标文件中，由于未作解释或解释不当而产生的歧义，招标人可朝对招标人有利的方向理解。</w:t>
      </w:r>
    </w:p>
    <w:p w14:paraId="10322136" w14:textId="77777777"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rPr>
        <w:t>文字（或结合图）说明自己设计的具体优点。</w:t>
      </w:r>
    </w:p>
    <w:p w14:paraId="6E30C684"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投标文件的组成</w:t>
      </w:r>
    </w:p>
    <w:p w14:paraId="603CB51B"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w:t>
      </w:r>
    </w:p>
    <w:p w14:paraId="13FCB017"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投标家具报价表；</w:t>
      </w:r>
    </w:p>
    <w:p w14:paraId="5FFC2FAE"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投标货物名称及规格、国别、生产厂家、工作参数、具体性能指标等；</w:t>
      </w:r>
    </w:p>
    <w:p w14:paraId="68BE116E" w14:textId="77777777"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投标货物的生产许可证（复印件）；</w:t>
      </w:r>
    </w:p>
    <w:p w14:paraId="5EAFA664"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售后服务承诺以及兑现这些承诺所具备的条件和保障措施；</w:t>
      </w:r>
    </w:p>
    <w:p w14:paraId="138F26B8" w14:textId="77777777"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技术与商务偏离表；</w:t>
      </w:r>
    </w:p>
    <w:p w14:paraId="75CD12E5" w14:textId="77777777"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投标人能够给予招标人的其他优惠条件；</w:t>
      </w:r>
    </w:p>
    <w:p w14:paraId="575AC1EB" w14:textId="77777777" w:rsidR="00FB713A" w:rsidRDefault="00FB713A" w:rsidP="00FB713A">
      <w:pPr>
        <w:snapToGrid w:val="0"/>
        <w:spacing w:line="360" w:lineRule="auto"/>
        <w:ind w:left="1418"/>
        <w:rPr>
          <w:rFonts w:ascii="宋体" w:hAnsi="宋体"/>
        </w:rPr>
      </w:pPr>
      <w:r w:rsidRPr="00574BEC">
        <w:t>g</w:t>
      </w:r>
      <w:r>
        <w:rPr>
          <w:rFonts w:ascii="宋体" w:hAnsi="宋体"/>
        </w:rPr>
        <w:t>)</w:t>
      </w:r>
      <w:r>
        <w:rPr>
          <w:rFonts w:ascii="宋体" w:hAnsi="宋体"/>
        </w:rPr>
        <w:tab/>
      </w:r>
      <w:r>
        <w:rPr>
          <w:rFonts w:ascii="宋体" w:hAnsi="宋体" w:hint="eastAsia"/>
        </w:rPr>
        <w:t>生产、制造、安装、验收标准；</w:t>
      </w:r>
    </w:p>
    <w:p w14:paraId="4FCE2F69" w14:textId="77777777" w:rsidR="00FB713A" w:rsidRDefault="00FB713A" w:rsidP="00FB713A">
      <w:pPr>
        <w:snapToGrid w:val="0"/>
        <w:spacing w:line="360" w:lineRule="auto"/>
        <w:ind w:left="1418"/>
        <w:rPr>
          <w:rFonts w:ascii="宋体" w:hAnsi="宋体"/>
        </w:rPr>
      </w:pPr>
      <w:r w:rsidRPr="00574BEC">
        <w:t>h</w:t>
      </w:r>
      <w:r>
        <w:rPr>
          <w:rFonts w:ascii="宋体" w:hAnsi="宋体"/>
        </w:rPr>
        <w:t>)</w:t>
      </w:r>
      <w:r>
        <w:rPr>
          <w:rFonts w:ascii="宋体" w:hAnsi="宋体"/>
        </w:rPr>
        <w:tab/>
      </w:r>
      <w:r>
        <w:rPr>
          <w:rFonts w:ascii="宋体" w:hAnsi="宋体" w:hint="eastAsia"/>
        </w:rPr>
        <w:t>投标人情况一览表；</w:t>
      </w:r>
    </w:p>
    <w:p w14:paraId="33FD9D39" w14:textId="77777777" w:rsidR="00FB713A" w:rsidRDefault="00FB713A" w:rsidP="00FB713A">
      <w:pPr>
        <w:snapToGrid w:val="0"/>
        <w:spacing w:line="360" w:lineRule="auto"/>
        <w:ind w:left="1418"/>
        <w:rPr>
          <w:rFonts w:ascii="宋体" w:hAnsi="宋体"/>
        </w:rPr>
      </w:pPr>
      <w:r w:rsidRPr="00574BEC">
        <w:t>i</w:t>
      </w:r>
      <w:r>
        <w:rPr>
          <w:rFonts w:ascii="宋体" w:hAnsi="宋体"/>
        </w:rPr>
        <w:t>)</w:t>
      </w:r>
      <w:r>
        <w:rPr>
          <w:rFonts w:ascii="宋体" w:hAnsi="宋体"/>
        </w:rPr>
        <w:tab/>
      </w:r>
      <w:r>
        <w:rPr>
          <w:rFonts w:ascii="宋体" w:hAnsi="宋体" w:hint="eastAsia"/>
        </w:rPr>
        <w:t>开标一览表。</w:t>
      </w:r>
    </w:p>
    <w:p w14:paraId="23855186"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资格证明文件：</w:t>
      </w:r>
    </w:p>
    <w:p w14:paraId="4C9555E6"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营业执照（复印件）；</w:t>
      </w:r>
    </w:p>
    <w:p w14:paraId="180D38B1"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法人资格证明或法人代表授权书；</w:t>
      </w:r>
    </w:p>
    <w:p w14:paraId="4E449380" w14:textId="77777777"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税务登记证明（复印件）、组织机构代码证（复印件）；</w:t>
      </w:r>
    </w:p>
    <w:p w14:paraId="37DB6DFE"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法定代表人或授权代表的身份证（复印件）；</w:t>
      </w:r>
    </w:p>
    <w:p w14:paraId="7817709A" w14:textId="77777777" w:rsidR="00FB713A" w:rsidRDefault="00FB713A" w:rsidP="00FB713A">
      <w:pPr>
        <w:snapToGrid w:val="0"/>
        <w:spacing w:line="360" w:lineRule="auto"/>
        <w:ind w:left="1418"/>
        <w:rPr>
          <w:rFonts w:ascii="宋体" w:hAnsi="宋体"/>
        </w:rPr>
      </w:pPr>
      <w:r w:rsidRPr="00574BEC">
        <w:rPr>
          <w:rFonts w:hint="eastAsia"/>
        </w:rPr>
        <w:t>e</w:t>
      </w:r>
      <w:r>
        <w:rPr>
          <w:rFonts w:ascii="宋体" w:hAnsi="宋体"/>
        </w:rPr>
        <w:t>)</w:t>
      </w:r>
      <w:r>
        <w:rPr>
          <w:rFonts w:ascii="宋体" w:hAnsi="宋体"/>
        </w:rPr>
        <w:tab/>
      </w:r>
      <w:r>
        <w:rPr>
          <w:rFonts w:ascii="宋体" w:hAnsi="宋体" w:hint="eastAsia"/>
        </w:rPr>
        <w:t>财务审计报告；</w:t>
      </w:r>
    </w:p>
    <w:p w14:paraId="3647C127" w14:textId="77777777" w:rsidR="00FB713A" w:rsidRDefault="00FB713A" w:rsidP="00FB713A">
      <w:pPr>
        <w:snapToGrid w:val="0"/>
        <w:spacing w:line="360" w:lineRule="auto"/>
        <w:ind w:left="1418"/>
        <w:rPr>
          <w:rFonts w:ascii="宋体" w:hAnsi="宋体"/>
        </w:rPr>
      </w:pPr>
      <w:r w:rsidRPr="00574BEC">
        <w:rPr>
          <w:rFonts w:hint="eastAsia"/>
        </w:rPr>
        <w:t>f</w:t>
      </w:r>
      <w:r>
        <w:rPr>
          <w:rFonts w:ascii="宋体" w:hAnsi="宋体"/>
        </w:rPr>
        <w:t>)</w:t>
      </w:r>
      <w:r>
        <w:rPr>
          <w:rFonts w:ascii="宋体" w:hAnsi="宋体"/>
        </w:rPr>
        <w:tab/>
      </w:r>
      <w:r>
        <w:rPr>
          <w:rFonts w:ascii="宋体" w:hAnsi="宋体" w:hint="eastAsia"/>
        </w:rPr>
        <w:t>质量、环境、职业健康三证体系认证证书，中国环境标志产品认证证书（复印件）；</w:t>
      </w:r>
    </w:p>
    <w:p w14:paraId="79C9BCB9" w14:textId="77777777" w:rsidR="00FB713A" w:rsidRDefault="00FB713A" w:rsidP="00FB713A">
      <w:pPr>
        <w:snapToGrid w:val="0"/>
        <w:spacing w:line="360" w:lineRule="auto"/>
        <w:ind w:left="1418"/>
        <w:rPr>
          <w:rFonts w:ascii="宋体" w:hAnsi="宋体"/>
        </w:rPr>
      </w:pPr>
      <w:r w:rsidRPr="00574BEC">
        <w:rPr>
          <w:rFonts w:hint="eastAsia"/>
        </w:rPr>
        <w:t>g</w:t>
      </w:r>
      <w:r>
        <w:rPr>
          <w:rFonts w:ascii="宋体" w:hAnsi="宋体"/>
        </w:rPr>
        <w:t>)</w:t>
      </w:r>
      <w:r>
        <w:rPr>
          <w:rFonts w:ascii="宋体" w:hAnsi="宋体"/>
        </w:rPr>
        <w:tab/>
      </w:r>
      <w:r>
        <w:rPr>
          <w:rFonts w:ascii="宋体" w:hAnsi="宋体" w:hint="eastAsia"/>
        </w:rPr>
        <w:t>投标货物（技术）的鉴定证书（复印件）；</w:t>
      </w:r>
    </w:p>
    <w:p w14:paraId="4B59F0F4" w14:textId="77777777" w:rsidR="00FB713A" w:rsidRDefault="00FB713A" w:rsidP="00FB713A">
      <w:pPr>
        <w:snapToGrid w:val="0"/>
        <w:spacing w:line="360" w:lineRule="auto"/>
        <w:ind w:left="1418"/>
        <w:rPr>
          <w:rFonts w:ascii="宋体" w:hAnsi="宋体"/>
        </w:rPr>
      </w:pPr>
      <w:r w:rsidRPr="00574BEC">
        <w:rPr>
          <w:rFonts w:hint="eastAsia"/>
        </w:rPr>
        <w:t>h</w:t>
      </w:r>
      <w:r>
        <w:rPr>
          <w:rFonts w:ascii="宋体" w:hAnsi="宋体"/>
        </w:rPr>
        <w:t>)</w:t>
      </w:r>
      <w:r>
        <w:rPr>
          <w:rFonts w:ascii="宋体" w:hAnsi="宋体"/>
        </w:rPr>
        <w:tab/>
      </w:r>
      <w:r>
        <w:rPr>
          <w:rFonts w:ascii="宋体" w:hAnsi="宋体" w:hint="eastAsia"/>
        </w:rPr>
        <w:t>投标货物（技术）获优、奖等荣誉证书（复印件）；</w:t>
      </w:r>
    </w:p>
    <w:p w14:paraId="547DA245" w14:textId="77777777" w:rsidR="00FB713A" w:rsidRDefault="00FB713A" w:rsidP="00FB713A">
      <w:pPr>
        <w:snapToGrid w:val="0"/>
        <w:spacing w:line="360" w:lineRule="auto"/>
        <w:ind w:left="1418"/>
        <w:rPr>
          <w:rFonts w:ascii="宋体" w:hAnsi="宋体"/>
        </w:rPr>
      </w:pPr>
      <w:r w:rsidRPr="00574BEC">
        <w:rPr>
          <w:rFonts w:hint="eastAsia"/>
        </w:rPr>
        <w:t>i</w:t>
      </w:r>
      <w:r>
        <w:rPr>
          <w:rFonts w:ascii="宋体" w:hAnsi="宋体"/>
        </w:rPr>
        <w:t>)</w:t>
      </w:r>
      <w:r>
        <w:rPr>
          <w:rFonts w:ascii="宋体" w:hAnsi="宋体"/>
        </w:rPr>
        <w:tab/>
      </w:r>
      <w:r>
        <w:rPr>
          <w:rFonts w:ascii="宋体" w:hAnsi="宋体" w:hint="eastAsia"/>
        </w:rPr>
        <w:t>有关技术人员及参与项目管理、施工人员的资格证明；</w:t>
      </w:r>
    </w:p>
    <w:p w14:paraId="72C724E7" w14:textId="77777777" w:rsidR="00FB713A" w:rsidRDefault="00FB713A" w:rsidP="00FB713A">
      <w:pPr>
        <w:snapToGrid w:val="0"/>
        <w:spacing w:line="360" w:lineRule="auto"/>
        <w:ind w:left="1418"/>
        <w:rPr>
          <w:rFonts w:ascii="宋体" w:hAnsi="宋体"/>
        </w:rPr>
      </w:pPr>
      <w:r w:rsidRPr="00574BEC">
        <w:rPr>
          <w:rFonts w:hint="eastAsia"/>
        </w:rPr>
        <w:t>j</w:t>
      </w:r>
      <w:r>
        <w:rPr>
          <w:rFonts w:ascii="宋体" w:hAnsi="宋体"/>
        </w:rPr>
        <w:t>)</w:t>
      </w:r>
      <w:r>
        <w:rPr>
          <w:rFonts w:ascii="宋体" w:hAnsi="宋体"/>
        </w:rPr>
        <w:tab/>
      </w:r>
      <w:r>
        <w:rPr>
          <w:rFonts w:ascii="宋体" w:hAnsi="宋体" w:hint="eastAsia"/>
        </w:rPr>
        <w:t>投标人认为有必要的其他证明文件。</w:t>
      </w:r>
    </w:p>
    <w:p w14:paraId="5CDFAB13"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投标书附件：</w:t>
      </w:r>
    </w:p>
    <w:p w14:paraId="0BB2ED2B"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详细的交货清单；</w:t>
      </w:r>
    </w:p>
    <w:p w14:paraId="6A41485C"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备件清单；</w:t>
      </w:r>
    </w:p>
    <w:p w14:paraId="6581E509" w14:textId="77777777" w:rsidR="00FB713A" w:rsidRDefault="00FB713A" w:rsidP="00FB713A">
      <w:pPr>
        <w:snapToGrid w:val="0"/>
        <w:spacing w:line="360" w:lineRule="auto"/>
        <w:ind w:left="1418"/>
        <w:rPr>
          <w:rFonts w:ascii="宋体" w:hAnsi="宋体"/>
        </w:rPr>
      </w:pPr>
      <w:r w:rsidRPr="00574BEC">
        <w:lastRenderedPageBreak/>
        <w:t>c</w:t>
      </w:r>
      <w:r>
        <w:rPr>
          <w:rFonts w:ascii="宋体" w:hAnsi="宋体"/>
        </w:rPr>
        <w:t>)</w:t>
      </w:r>
      <w:r>
        <w:rPr>
          <w:rFonts w:ascii="宋体" w:hAnsi="宋体"/>
        </w:rPr>
        <w:tab/>
      </w:r>
      <w:r>
        <w:rPr>
          <w:rFonts w:ascii="宋体" w:hAnsi="宋体" w:hint="eastAsia"/>
        </w:rPr>
        <w:t>专用工具清单；</w:t>
      </w:r>
    </w:p>
    <w:p w14:paraId="433C6E86"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交货时间；</w:t>
      </w:r>
    </w:p>
    <w:p w14:paraId="0068E5DF" w14:textId="77777777"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投标货物近三年在中国境内外销售业绩；</w:t>
      </w:r>
    </w:p>
    <w:p w14:paraId="534751A9" w14:textId="77777777"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投标人认为需要陈述的其他内容。</w:t>
      </w:r>
    </w:p>
    <w:p w14:paraId="72149C55" w14:textId="77777777" w:rsidR="00FB713A" w:rsidRPr="00574BEC" w:rsidRDefault="00FB713A" w:rsidP="00FB713A">
      <w:pPr>
        <w:numPr>
          <w:ilvl w:val="0"/>
          <w:numId w:val="12"/>
        </w:numPr>
        <w:snapToGrid w:val="0"/>
        <w:spacing w:line="360" w:lineRule="auto"/>
        <w:ind w:left="840" w:hanging="420"/>
      </w:pPr>
      <w:r w:rsidRPr="00574BEC">
        <w:t>有关投标报价的规定</w:t>
      </w:r>
    </w:p>
    <w:p w14:paraId="1BBE4C3D" w14:textId="77777777" w:rsidR="00FB713A" w:rsidRPr="00574BEC" w:rsidRDefault="00FB713A" w:rsidP="00FB713A">
      <w:pPr>
        <w:numPr>
          <w:ilvl w:val="0"/>
          <w:numId w:val="15"/>
        </w:numPr>
        <w:tabs>
          <w:tab w:val="left" w:pos="1418"/>
        </w:tabs>
        <w:snapToGrid w:val="0"/>
        <w:spacing w:line="360" w:lineRule="auto"/>
        <w:ind w:left="1560" w:hanging="709"/>
      </w:pPr>
      <w:r w:rsidRPr="00574BEC">
        <w:t>所有投标均以人民币报价。</w:t>
      </w:r>
    </w:p>
    <w:p w14:paraId="6E7F6E3D" w14:textId="77777777" w:rsidR="00FB713A" w:rsidRPr="00574BEC" w:rsidRDefault="00FB713A" w:rsidP="00FB713A">
      <w:pPr>
        <w:numPr>
          <w:ilvl w:val="0"/>
          <w:numId w:val="15"/>
        </w:numPr>
        <w:tabs>
          <w:tab w:val="left" w:pos="1418"/>
        </w:tabs>
        <w:snapToGrid w:val="0"/>
        <w:spacing w:line="360" w:lineRule="auto"/>
        <w:ind w:left="1418" w:hanging="567"/>
      </w:pPr>
      <w:r w:rsidRPr="00574BEC">
        <w:t>投标报价应是货物（技术）交付之前包括货物及运输、系统集成、安装调试、人员培训等的最终报价。</w:t>
      </w:r>
    </w:p>
    <w:p w14:paraId="29B50F33" w14:textId="77777777" w:rsidR="00FB713A" w:rsidRPr="00574BEC" w:rsidRDefault="00FB713A" w:rsidP="00FB713A">
      <w:pPr>
        <w:numPr>
          <w:ilvl w:val="0"/>
          <w:numId w:val="15"/>
        </w:numPr>
        <w:tabs>
          <w:tab w:val="left" w:pos="1418"/>
        </w:tabs>
        <w:snapToGrid w:val="0"/>
        <w:spacing w:line="360" w:lineRule="auto"/>
        <w:ind w:left="1560" w:hanging="709"/>
      </w:pPr>
      <w:r w:rsidRPr="00574BEC">
        <w:t>投标报价应提供单价及本次投标总价。</w:t>
      </w:r>
    </w:p>
    <w:p w14:paraId="2214E6E1" w14:textId="77777777" w:rsidR="00FB713A" w:rsidRPr="00574BEC" w:rsidRDefault="00FB713A" w:rsidP="00FB713A">
      <w:pPr>
        <w:numPr>
          <w:ilvl w:val="0"/>
          <w:numId w:val="15"/>
        </w:numPr>
        <w:tabs>
          <w:tab w:val="left" w:pos="1418"/>
        </w:tabs>
        <w:snapToGrid w:val="0"/>
        <w:spacing w:line="360" w:lineRule="auto"/>
        <w:ind w:left="1560" w:hanging="709"/>
      </w:pPr>
      <w:r w:rsidRPr="00574BEC">
        <w:t>投标人应详实提供家具投标报价表。</w:t>
      </w:r>
    </w:p>
    <w:p w14:paraId="16EA06EE" w14:textId="77777777" w:rsidR="00FB713A" w:rsidRPr="00574BEC" w:rsidRDefault="00FB713A" w:rsidP="00FB713A">
      <w:pPr>
        <w:numPr>
          <w:ilvl w:val="0"/>
          <w:numId w:val="15"/>
        </w:numPr>
        <w:tabs>
          <w:tab w:val="left" w:pos="1418"/>
        </w:tabs>
        <w:snapToGrid w:val="0"/>
        <w:spacing w:line="360" w:lineRule="auto"/>
        <w:ind w:left="1418" w:hanging="567"/>
      </w:pPr>
      <w:r w:rsidRPr="00574BEC">
        <w:t>招标人不接受投标人对任何未办理正常进口手续的非中华人民共和国境内生产的货物的投标报价。</w:t>
      </w:r>
    </w:p>
    <w:p w14:paraId="2B188CFD" w14:textId="77777777" w:rsidR="00FB713A" w:rsidRPr="00574BEC" w:rsidRDefault="00FB713A" w:rsidP="00FB713A">
      <w:pPr>
        <w:numPr>
          <w:ilvl w:val="0"/>
          <w:numId w:val="15"/>
        </w:numPr>
        <w:tabs>
          <w:tab w:val="left" w:pos="1418"/>
        </w:tabs>
        <w:snapToGrid w:val="0"/>
        <w:spacing w:line="360" w:lineRule="auto"/>
        <w:ind w:left="1560" w:hanging="709"/>
      </w:pPr>
      <w:r w:rsidRPr="00574BEC">
        <w:t>未经考验的新产品、试制品不能参加投标。</w:t>
      </w:r>
    </w:p>
    <w:p w14:paraId="67E5860C" w14:textId="77777777" w:rsidR="00FB713A" w:rsidRPr="00574BEC" w:rsidRDefault="00FB713A" w:rsidP="00FB713A">
      <w:pPr>
        <w:numPr>
          <w:ilvl w:val="0"/>
          <w:numId w:val="15"/>
        </w:numPr>
        <w:tabs>
          <w:tab w:val="left" w:pos="1418"/>
        </w:tabs>
        <w:snapToGrid w:val="0"/>
        <w:spacing w:line="360" w:lineRule="auto"/>
        <w:ind w:left="1560" w:hanging="709"/>
      </w:pPr>
      <w:r w:rsidRPr="00574BEC">
        <w:t>投标报价为一次性报价。</w:t>
      </w:r>
    </w:p>
    <w:p w14:paraId="6B5466C7" w14:textId="77777777" w:rsidR="00FB713A" w:rsidRPr="00574BEC" w:rsidRDefault="00FB713A" w:rsidP="00FB713A">
      <w:pPr>
        <w:numPr>
          <w:ilvl w:val="0"/>
          <w:numId w:val="15"/>
        </w:numPr>
        <w:tabs>
          <w:tab w:val="left" w:pos="1418"/>
        </w:tabs>
        <w:snapToGrid w:val="0"/>
        <w:spacing w:line="360" w:lineRule="auto"/>
        <w:ind w:left="1560" w:hanging="709"/>
      </w:pPr>
      <w:r w:rsidRPr="00574BEC">
        <w:t>招标人不保证最低报价中标。</w:t>
      </w:r>
    </w:p>
    <w:p w14:paraId="1FF7DA21"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有关投标的其他规定</w:t>
      </w:r>
    </w:p>
    <w:p w14:paraId="0277E4F5"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投标文件正本必须用不退色的墨水填写或</w:t>
      </w:r>
      <w:r>
        <w:rPr>
          <w:rFonts w:ascii="宋体" w:hAnsi="宋体" w:hint="eastAsia"/>
          <w:spacing w:val="4"/>
          <w:kern w:val="10"/>
        </w:rPr>
        <w:t>打印，幅面规格</w:t>
      </w:r>
      <w:r w:rsidRPr="00574BEC">
        <w:rPr>
          <w:spacing w:val="4"/>
          <w:kern w:val="10"/>
        </w:rPr>
        <w:t>A4</w:t>
      </w:r>
      <w:r>
        <w:rPr>
          <w:rFonts w:ascii="宋体" w:hAnsi="宋体" w:hint="eastAsia"/>
          <w:spacing w:val="4"/>
          <w:kern w:val="10"/>
        </w:rPr>
        <w:t>并</w:t>
      </w:r>
      <w:r>
        <w:rPr>
          <w:rFonts w:ascii="宋体" w:hAnsi="宋体" w:hint="eastAsia"/>
        </w:rPr>
        <w:t>装订成册，副本可用复印件。投标文件须一式</w:t>
      </w:r>
      <w:r w:rsidRPr="00574BEC">
        <w:rPr>
          <w:rFonts w:hint="eastAsia"/>
          <w:b/>
        </w:rPr>
        <w:t>7</w:t>
      </w:r>
      <w:r>
        <w:rPr>
          <w:rFonts w:ascii="宋体" w:hAnsi="宋体" w:hint="eastAsia"/>
          <w:b/>
        </w:rPr>
        <w:t>份（正本</w:t>
      </w:r>
      <w:r w:rsidRPr="00574BEC">
        <w:rPr>
          <w:b/>
        </w:rPr>
        <w:t>1</w:t>
      </w:r>
      <w:r>
        <w:rPr>
          <w:rFonts w:ascii="宋体" w:hAnsi="宋体" w:hint="eastAsia"/>
          <w:b/>
        </w:rPr>
        <w:t>份，副本</w:t>
      </w:r>
      <w:r w:rsidRPr="00574BEC">
        <w:rPr>
          <w:b/>
        </w:rPr>
        <w:t>6</w:t>
      </w:r>
      <w:r>
        <w:rPr>
          <w:rFonts w:ascii="宋体" w:hAnsi="宋体" w:hint="eastAsia"/>
          <w:b/>
        </w:rPr>
        <w:t>份）</w:t>
      </w:r>
      <w:r>
        <w:rPr>
          <w:rFonts w:ascii="宋体" w:hAnsi="宋体" w:hint="eastAsia"/>
        </w:rPr>
        <w:t>，分别加盖“正本”“副本”印章。正本与副本如有差别，以正本为准，责任由投标人自负。</w:t>
      </w:r>
    </w:p>
    <w:p w14:paraId="4C972AA0"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投标文件中不许有加行、涂抹或改写。若修改错漏处，须由法定代表人或其授权代表签字并加盖单位公章方可生效。</w:t>
      </w:r>
    </w:p>
    <w:p w14:paraId="5E4B08A1"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投标文件使用胶订或线订。</w:t>
      </w:r>
    </w:p>
    <w:p w14:paraId="7F96E46C" w14:textId="77777777" w:rsidR="00FB713A" w:rsidRDefault="00FB713A" w:rsidP="00FB713A">
      <w:pPr>
        <w:numPr>
          <w:ilvl w:val="0"/>
          <w:numId w:val="16"/>
        </w:numPr>
        <w:tabs>
          <w:tab w:val="left" w:pos="1418"/>
        </w:tabs>
        <w:snapToGrid w:val="0"/>
        <w:spacing w:line="360" w:lineRule="auto"/>
        <w:ind w:left="1560" w:hanging="709"/>
        <w:rPr>
          <w:rFonts w:ascii="宋体" w:hAnsi="宋体"/>
        </w:rPr>
      </w:pPr>
      <w:r>
        <w:rPr>
          <w:rFonts w:ascii="宋体" w:hAnsi="宋体" w:hint="eastAsia"/>
        </w:rPr>
        <w:t>投标文件封面应标明“正本”或“副本”字样。</w:t>
      </w:r>
    </w:p>
    <w:p w14:paraId="5AC5FE91" w14:textId="77777777" w:rsidR="00FB713A" w:rsidRPr="00A72600" w:rsidRDefault="00FB713A" w:rsidP="00FB713A">
      <w:pPr>
        <w:numPr>
          <w:ilvl w:val="0"/>
          <w:numId w:val="16"/>
        </w:numPr>
        <w:tabs>
          <w:tab w:val="left" w:pos="1418"/>
        </w:tabs>
        <w:snapToGrid w:val="0"/>
        <w:spacing w:line="360" w:lineRule="auto"/>
        <w:ind w:left="1418" w:hanging="567"/>
        <w:rPr>
          <w:rFonts w:ascii="宋体" w:hAnsi="宋体"/>
          <w:b/>
        </w:rPr>
      </w:pPr>
      <w:r w:rsidRPr="00A72600">
        <w:rPr>
          <w:rFonts w:ascii="宋体" w:hAnsi="宋体" w:hint="eastAsia"/>
          <w:b/>
        </w:rPr>
        <w:t>为方便开标唱标，投标人应将开标一览表单独密封提交，并在信封上标明“开标一览表”字样。</w:t>
      </w:r>
    </w:p>
    <w:p w14:paraId="78C3D9EA"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全部投标文件应装入同一密封袋内，密封包装，封口处应有投标人法定代表人或其授权代表签字并加盖投标单位公章；封面注明招标项目名称和编号，投标人的名称、地址、邮编、传真、联系电话、联系人。</w:t>
      </w:r>
    </w:p>
    <w:p w14:paraId="0C8BCCAA" w14:textId="77777777" w:rsidR="00FB713A" w:rsidRDefault="00FB713A" w:rsidP="00FB713A">
      <w:pPr>
        <w:tabs>
          <w:tab w:val="left" w:pos="1418"/>
        </w:tabs>
        <w:snapToGrid w:val="0"/>
        <w:spacing w:line="360" w:lineRule="auto"/>
        <w:rPr>
          <w:rFonts w:ascii="宋体" w:hAnsi="宋体"/>
        </w:rPr>
      </w:pPr>
    </w:p>
    <w:p w14:paraId="6A374389"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开标和评标</w:t>
      </w:r>
    </w:p>
    <w:p w14:paraId="6526DE4C" w14:textId="77777777"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t>开标</w:t>
      </w:r>
    </w:p>
    <w:p w14:paraId="1F2AE94C" w14:textId="77777777"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开标仪式由招标人主持，在投标邀请函中规定的地点和时间开标。</w:t>
      </w:r>
    </w:p>
    <w:p w14:paraId="4C44BA5D" w14:textId="77777777"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开标时当众查验投标文件密封情况，确认无误后拆封。</w:t>
      </w:r>
    </w:p>
    <w:p w14:paraId="03AE4CA4" w14:textId="77777777"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lastRenderedPageBreak/>
        <w:t>评标</w:t>
      </w:r>
    </w:p>
    <w:p w14:paraId="50BEF4A9"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委员会：招标人将依照《中华人民共和国招标投标法》、国家计委等七部委制定的《评标委员会和评标方法暂行规定》、《北京大学招标采购管理办法》等法律法规的有关规定组建评标委员会；评标委员会成员由专家五人组成。</w:t>
      </w:r>
    </w:p>
    <w:p w14:paraId="48BCE35E"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评标原则：评标委员会按照有关法律、法规规定和招标文件要求，遵循公平、公正、科学、择优的原则，采用相同的程序和标准，不受外界任何因素干扰和影响独立对投标文件进行评审。</w:t>
      </w:r>
    </w:p>
    <w:p w14:paraId="116B5D2D"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评标主要内容：对投标文件的初审、质疑、综合评审、择优定标。</w:t>
      </w:r>
    </w:p>
    <w:p w14:paraId="5EE23A86" w14:textId="77777777" w:rsidR="00FB713A" w:rsidRDefault="00FB713A" w:rsidP="00FB713A">
      <w:pPr>
        <w:tabs>
          <w:tab w:val="left" w:pos="1418"/>
        </w:tabs>
        <w:snapToGrid w:val="0"/>
        <w:spacing w:line="360" w:lineRule="auto"/>
        <w:ind w:left="1418"/>
        <w:rPr>
          <w:rFonts w:ascii="宋体" w:hAnsi="宋体"/>
        </w:rPr>
      </w:pPr>
      <w:r>
        <w:rPr>
          <w:rFonts w:ascii="宋体" w:hAnsi="宋体" w:hint="eastAsia"/>
        </w:rPr>
        <w:t>具体内容：技术性能、相关业绩、综合商务及投标报价。</w:t>
      </w:r>
    </w:p>
    <w:p w14:paraId="27EC02D8" w14:textId="2D8668EB" w:rsidR="00E825D8" w:rsidRDefault="00FB713A" w:rsidP="00E825D8">
      <w:pPr>
        <w:numPr>
          <w:ilvl w:val="0"/>
          <w:numId w:val="19"/>
        </w:numPr>
        <w:tabs>
          <w:tab w:val="left" w:pos="1418"/>
        </w:tabs>
        <w:snapToGrid w:val="0"/>
        <w:spacing w:line="360" w:lineRule="auto"/>
        <w:ind w:left="1418" w:hanging="567"/>
        <w:rPr>
          <w:rFonts w:ascii="宋体" w:hAnsi="宋体"/>
        </w:rPr>
      </w:pPr>
      <w:r>
        <w:rPr>
          <w:rFonts w:ascii="宋体" w:hAnsi="宋体" w:hint="eastAsia"/>
        </w:rPr>
        <w:t>评标办法：本次招标采用综合评分法</w:t>
      </w:r>
      <w:r w:rsidR="007F734C">
        <w:rPr>
          <w:rFonts w:ascii="宋体" w:hAnsi="宋体" w:hint="eastAsia"/>
        </w:rPr>
        <w:t>，</w:t>
      </w:r>
      <w:r>
        <w:rPr>
          <w:rFonts w:ascii="宋体" w:hAnsi="宋体" w:hint="eastAsia"/>
        </w:rPr>
        <w:t>在最大限度地满足招标文件实质性要求前提下，按照招标文件中规定的各项因素进行综合评审</w:t>
      </w:r>
      <w:r w:rsidR="00D13E55">
        <w:rPr>
          <w:rFonts w:ascii="宋体" w:hAnsi="宋体" w:hint="eastAsia"/>
        </w:rPr>
        <w:t>打分，并依据打分结果</w:t>
      </w:r>
      <w:r w:rsidR="00076709">
        <w:rPr>
          <w:rFonts w:ascii="宋体" w:hAnsi="宋体" w:hint="eastAsia"/>
        </w:rPr>
        <w:t>对各投标人</w:t>
      </w:r>
      <w:r w:rsidR="00E825D8">
        <w:rPr>
          <w:rFonts w:ascii="宋体" w:hAnsi="宋体" w:hint="eastAsia"/>
        </w:rPr>
        <w:t>进行</w:t>
      </w:r>
      <w:r w:rsidR="00076709">
        <w:rPr>
          <w:rFonts w:ascii="宋体" w:hAnsi="宋体" w:hint="eastAsia"/>
        </w:rPr>
        <w:t>排序</w:t>
      </w:r>
      <w:r w:rsidR="00D13E55">
        <w:rPr>
          <w:rFonts w:ascii="宋体" w:hAnsi="宋体" w:hint="eastAsia"/>
        </w:rPr>
        <w:t>。各投标人</w:t>
      </w:r>
      <w:r w:rsidR="00076709">
        <w:rPr>
          <w:rFonts w:ascii="宋体" w:hAnsi="宋体" w:hint="eastAsia"/>
        </w:rPr>
        <w:t>排序</w:t>
      </w:r>
      <w:r w:rsidR="00D77234">
        <w:rPr>
          <w:rFonts w:ascii="宋体" w:hAnsi="宋体" w:hint="eastAsia"/>
        </w:rPr>
        <w:t>的</w:t>
      </w:r>
      <w:r w:rsidR="00E825D8">
        <w:rPr>
          <w:rFonts w:ascii="宋体" w:hAnsi="宋体" w:hint="eastAsia"/>
        </w:rPr>
        <w:t>优先次序为：</w:t>
      </w:r>
    </w:p>
    <w:p w14:paraId="2435DBFB" w14:textId="4EA152F3" w:rsidR="00993B2E" w:rsidRDefault="00993B2E" w:rsidP="007F734C">
      <w:pPr>
        <w:tabs>
          <w:tab w:val="left" w:pos="1418"/>
        </w:tabs>
        <w:snapToGrid w:val="0"/>
        <w:spacing w:line="360" w:lineRule="auto"/>
        <w:ind w:left="1418"/>
        <w:rPr>
          <w:rFonts w:ascii="宋体" w:hAnsi="宋体"/>
        </w:rPr>
      </w:pPr>
      <w:r>
        <w:rPr>
          <w:rFonts w:ascii="宋体" w:hAnsi="宋体" w:hint="eastAsia"/>
        </w:rPr>
        <w:t>第一：依据评标委员会各专家评分的最高分为计数，</w:t>
      </w:r>
      <w:r w:rsidR="00076709">
        <w:rPr>
          <w:rFonts w:ascii="宋体" w:hAnsi="宋体" w:hint="eastAsia"/>
        </w:rPr>
        <w:t>得票高的投标人排序在前，</w:t>
      </w:r>
      <w:r>
        <w:rPr>
          <w:rFonts w:ascii="宋体" w:hAnsi="宋体" w:hint="eastAsia"/>
        </w:rPr>
        <w:t>得票最高的投标人作为中标候选供应商或者中标供应商。</w:t>
      </w:r>
    </w:p>
    <w:p w14:paraId="4144F8E9" w14:textId="0F6B5F01" w:rsidR="00993B2E" w:rsidRDefault="00993B2E" w:rsidP="007F734C">
      <w:pPr>
        <w:tabs>
          <w:tab w:val="left" w:pos="1418"/>
        </w:tabs>
        <w:snapToGrid w:val="0"/>
        <w:spacing w:line="360" w:lineRule="auto"/>
        <w:ind w:left="1418"/>
        <w:rPr>
          <w:rFonts w:ascii="宋体" w:hAnsi="宋体"/>
        </w:rPr>
      </w:pPr>
      <w:r>
        <w:rPr>
          <w:rFonts w:ascii="宋体" w:hAnsi="宋体" w:hint="eastAsia"/>
        </w:rPr>
        <w:t>第二：</w:t>
      </w:r>
      <w:r w:rsidR="00D77234">
        <w:rPr>
          <w:rFonts w:ascii="宋体" w:hAnsi="宋体" w:hint="eastAsia"/>
        </w:rPr>
        <w:t>在前述第一项</w:t>
      </w:r>
      <w:r>
        <w:rPr>
          <w:rFonts w:ascii="宋体" w:hAnsi="宋体" w:hint="eastAsia"/>
        </w:rPr>
        <w:t>得票</w:t>
      </w:r>
      <w:r w:rsidR="007F734C">
        <w:rPr>
          <w:rFonts w:ascii="宋体" w:hAnsi="宋体" w:hint="eastAsia"/>
        </w:rPr>
        <w:t>一致</w:t>
      </w:r>
      <w:r>
        <w:rPr>
          <w:rFonts w:ascii="宋体" w:hAnsi="宋体" w:hint="eastAsia"/>
        </w:rPr>
        <w:t>的情况下，依据</w:t>
      </w:r>
      <w:r w:rsidR="00D77234">
        <w:rPr>
          <w:rFonts w:ascii="宋体" w:hAnsi="宋体" w:hint="eastAsia"/>
        </w:rPr>
        <w:t>全部专家</w:t>
      </w:r>
      <w:r>
        <w:rPr>
          <w:rFonts w:ascii="宋体" w:hAnsi="宋体" w:hint="eastAsia"/>
        </w:rPr>
        <w:t>评</w:t>
      </w:r>
      <w:r w:rsidR="00D77234">
        <w:rPr>
          <w:rFonts w:ascii="宋体" w:hAnsi="宋体" w:hint="eastAsia"/>
        </w:rPr>
        <w:t>分汇总</w:t>
      </w:r>
      <w:r>
        <w:rPr>
          <w:rFonts w:ascii="宋体" w:hAnsi="宋体" w:hint="eastAsia"/>
        </w:rPr>
        <w:t>总分</w:t>
      </w:r>
      <w:r w:rsidR="00D77234">
        <w:rPr>
          <w:rFonts w:ascii="宋体" w:hAnsi="宋体" w:hint="eastAsia"/>
        </w:rPr>
        <w:t>排序，</w:t>
      </w:r>
      <w:r w:rsidR="00076709">
        <w:rPr>
          <w:rFonts w:ascii="宋体" w:hAnsi="宋体" w:hint="eastAsia"/>
        </w:rPr>
        <w:t>汇总总分高的投标人排序在前，</w:t>
      </w:r>
      <w:r w:rsidR="00D77234">
        <w:rPr>
          <w:rFonts w:ascii="宋体" w:hAnsi="宋体" w:hint="eastAsia"/>
        </w:rPr>
        <w:t>汇总总分</w:t>
      </w:r>
      <w:r>
        <w:rPr>
          <w:rFonts w:ascii="宋体" w:hAnsi="宋体" w:hint="eastAsia"/>
        </w:rPr>
        <w:t>最高的投标人作为中标候选供应商或者中标供应商。</w:t>
      </w:r>
    </w:p>
    <w:p w14:paraId="44D052B8" w14:textId="718F8AD8" w:rsidR="00FB713A" w:rsidRDefault="007F734C" w:rsidP="007F734C">
      <w:pPr>
        <w:tabs>
          <w:tab w:val="left" w:pos="1418"/>
        </w:tabs>
        <w:snapToGrid w:val="0"/>
        <w:spacing w:line="360" w:lineRule="auto"/>
        <w:ind w:firstLineChars="400" w:firstLine="840"/>
        <w:rPr>
          <w:rFonts w:ascii="宋体" w:hAnsi="宋体"/>
        </w:rPr>
      </w:pPr>
      <w:r>
        <w:rPr>
          <w:rFonts w:ascii="宋体" w:hAnsi="宋体" w:hint="eastAsia"/>
        </w:rPr>
        <w:t>（5）</w:t>
      </w:r>
      <w:r w:rsidR="00FB713A">
        <w:rPr>
          <w:rFonts w:ascii="宋体" w:hAnsi="宋体" w:hint="eastAsia"/>
        </w:rPr>
        <w:t>评分因素（总分</w:t>
      </w:r>
      <w:r w:rsidR="00FB713A" w:rsidRPr="00574BEC">
        <w:t>100</w:t>
      </w:r>
      <w:r w:rsidR="00FB713A">
        <w:rPr>
          <w:rFonts w:ascii="宋体" w:hAnsi="宋体" w:hint="eastAsia"/>
        </w:rPr>
        <w:t>分）：</w:t>
      </w:r>
    </w:p>
    <w:p w14:paraId="0702363D" w14:textId="77777777" w:rsidR="00FB713A" w:rsidRPr="00574BEC" w:rsidRDefault="00FB713A" w:rsidP="00FB713A">
      <w:pPr>
        <w:numPr>
          <w:ilvl w:val="0"/>
          <w:numId w:val="20"/>
        </w:numPr>
        <w:snapToGrid w:val="0"/>
        <w:spacing w:line="360" w:lineRule="auto"/>
        <w:ind w:firstLine="578"/>
      </w:pPr>
      <w:r w:rsidRPr="00574BEC">
        <w:t>投标报价：</w:t>
      </w:r>
      <w:r w:rsidRPr="00574BEC">
        <w:t>30</w:t>
      </w:r>
      <w:r w:rsidRPr="00574BEC">
        <w:t>分；</w:t>
      </w:r>
    </w:p>
    <w:p w14:paraId="7AE76A05" w14:textId="77777777" w:rsidR="00FB713A" w:rsidRPr="00574BEC" w:rsidRDefault="00FB713A" w:rsidP="00FB713A">
      <w:pPr>
        <w:numPr>
          <w:ilvl w:val="0"/>
          <w:numId w:val="20"/>
        </w:numPr>
        <w:snapToGrid w:val="0"/>
        <w:spacing w:line="360" w:lineRule="auto"/>
        <w:ind w:firstLine="578"/>
      </w:pPr>
      <w:r w:rsidRPr="00574BEC">
        <w:t>综合商务：</w:t>
      </w:r>
      <w:r w:rsidRPr="00574BEC">
        <w:t>10</w:t>
      </w:r>
      <w:r w:rsidRPr="00574BEC">
        <w:t>分，考虑投标商资质状况；考虑投标人供货方案；考虑投</w:t>
      </w:r>
      <w:r w:rsidRPr="00574BEC">
        <w:t xml:space="preserve">       </w:t>
      </w:r>
    </w:p>
    <w:p w14:paraId="1ADB33EF" w14:textId="77777777" w:rsidR="00FB713A" w:rsidRPr="00574BEC" w:rsidRDefault="00FB713A" w:rsidP="00FB713A">
      <w:pPr>
        <w:snapToGrid w:val="0"/>
        <w:spacing w:line="360" w:lineRule="auto"/>
        <w:ind w:left="1418"/>
      </w:pPr>
      <w:r w:rsidRPr="00574BEC">
        <w:t>标人近</w:t>
      </w:r>
      <w:r w:rsidRPr="00574BEC">
        <w:t>3</w:t>
      </w:r>
      <w:r w:rsidRPr="00574BEC">
        <w:t>年来做过的与本项目相同或相似的项目业绩等；</w:t>
      </w:r>
    </w:p>
    <w:p w14:paraId="666423E0" w14:textId="77777777" w:rsidR="00FB713A" w:rsidRPr="00574BEC" w:rsidRDefault="00FB713A" w:rsidP="00FB713A">
      <w:pPr>
        <w:numPr>
          <w:ilvl w:val="0"/>
          <w:numId w:val="20"/>
        </w:numPr>
        <w:snapToGrid w:val="0"/>
        <w:spacing w:line="360" w:lineRule="auto"/>
        <w:ind w:firstLine="578"/>
      </w:pPr>
      <w:r w:rsidRPr="00574BEC">
        <w:t>技术性能：</w:t>
      </w:r>
      <w:r w:rsidRPr="00574BEC">
        <w:t>50</w:t>
      </w:r>
      <w:r w:rsidRPr="00574BEC">
        <w:t>分，</w:t>
      </w:r>
      <w:r w:rsidRPr="00574BEC">
        <w:rPr>
          <w:szCs w:val="21"/>
        </w:rPr>
        <w:t>考虑投标商的设计方案、投标产品的配置、性能等</w:t>
      </w:r>
      <w:r w:rsidRPr="00574BEC">
        <w:t>；</w:t>
      </w:r>
    </w:p>
    <w:p w14:paraId="2AC1303A" w14:textId="77777777" w:rsidR="00FB713A" w:rsidRPr="00574BEC" w:rsidRDefault="00FB713A" w:rsidP="00FB713A">
      <w:pPr>
        <w:numPr>
          <w:ilvl w:val="0"/>
          <w:numId w:val="20"/>
        </w:numPr>
        <w:snapToGrid w:val="0"/>
        <w:spacing w:line="360" w:lineRule="auto"/>
        <w:ind w:firstLine="578"/>
      </w:pPr>
      <w:r w:rsidRPr="00574BEC">
        <w:rPr>
          <w:szCs w:val="21"/>
        </w:rPr>
        <w:t>服务：</w:t>
      </w:r>
      <w:r w:rsidRPr="00574BEC">
        <w:rPr>
          <w:szCs w:val="21"/>
        </w:rPr>
        <w:t>10</w:t>
      </w:r>
      <w:r w:rsidRPr="00574BEC">
        <w:rPr>
          <w:szCs w:val="21"/>
        </w:rPr>
        <w:t>分；售后服务，培训等</w:t>
      </w:r>
      <w:r w:rsidRPr="00574BEC">
        <w:t>。</w:t>
      </w:r>
    </w:p>
    <w:p w14:paraId="5063F178" w14:textId="77777777" w:rsidR="00FB713A" w:rsidRDefault="00FB713A" w:rsidP="00FB713A">
      <w:pPr>
        <w:numPr>
          <w:ilvl w:val="0"/>
          <w:numId w:val="17"/>
        </w:numPr>
        <w:tabs>
          <w:tab w:val="left" w:pos="709"/>
        </w:tabs>
        <w:snapToGrid w:val="0"/>
        <w:spacing w:line="360" w:lineRule="auto"/>
        <w:ind w:left="709" w:hanging="289"/>
        <w:rPr>
          <w:rFonts w:ascii="宋体" w:hAnsi="宋体"/>
        </w:rPr>
      </w:pPr>
      <w:r>
        <w:rPr>
          <w:rFonts w:ascii="宋体" w:hAnsi="宋体" w:hint="eastAsia"/>
        </w:rPr>
        <w:t>中标条件</w:t>
      </w:r>
    </w:p>
    <w:p w14:paraId="25335E9D"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最大限度满足招标文件要求；</w:t>
      </w:r>
    </w:p>
    <w:p w14:paraId="3EC17498"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投标报价合理；</w:t>
      </w:r>
    </w:p>
    <w:p w14:paraId="1EA2B09B"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具有综合竞争优势。</w:t>
      </w:r>
    </w:p>
    <w:p w14:paraId="625DE56D" w14:textId="77777777" w:rsidR="00FB713A" w:rsidRDefault="00FB713A" w:rsidP="00FB713A">
      <w:pPr>
        <w:tabs>
          <w:tab w:val="left" w:pos="1418"/>
        </w:tabs>
        <w:snapToGrid w:val="0"/>
        <w:spacing w:line="360" w:lineRule="auto"/>
        <w:ind w:left="1418"/>
        <w:rPr>
          <w:rFonts w:ascii="宋体" w:hAnsi="宋体"/>
        </w:rPr>
      </w:pPr>
    </w:p>
    <w:p w14:paraId="47376C80"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授予合同</w:t>
      </w:r>
    </w:p>
    <w:p w14:paraId="344A458A"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招标人在授标时的权利</w:t>
      </w:r>
    </w:p>
    <w:p w14:paraId="205A8D36" w14:textId="77777777"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在授予合同时，招标人有权变更货物数量和服务内容，其增减变更范围不超过</w:t>
      </w:r>
      <w:r w:rsidRPr="00574BEC">
        <w:t>10</w:t>
      </w:r>
      <w:r>
        <w:rPr>
          <w:rFonts w:ascii="宋体" w:hAnsi="宋体"/>
        </w:rPr>
        <w:t>%</w:t>
      </w:r>
      <w:r>
        <w:rPr>
          <w:rFonts w:ascii="宋体" w:hAnsi="宋体" w:hint="eastAsia"/>
        </w:rPr>
        <w:t>。但不对单价或其它的条款和条件做任何改变。</w:t>
      </w:r>
    </w:p>
    <w:p w14:paraId="4CE80E6F" w14:textId="77777777"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若投标人数达不到法定要求或评标委员会否决所有投标，招标人有权选择其</w:t>
      </w:r>
      <w:r>
        <w:rPr>
          <w:rFonts w:ascii="宋体" w:hAnsi="宋体" w:hint="eastAsia"/>
        </w:rPr>
        <w:lastRenderedPageBreak/>
        <w:t>他采购方式。</w:t>
      </w:r>
    </w:p>
    <w:p w14:paraId="7D7E8C8A"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中标通知</w:t>
      </w:r>
    </w:p>
    <w:p w14:paraId="7AE290A0" w14:textId="77777777"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评标委员会确定中标厂商后，由招标人签发《中标通知书》。</w:t>
      </w:r>
    </w:p>
    <w:p w14:paraId="60D34C20" w14:textId="77777777"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对未中标的投标人，招标人可以不解释落标原因，投标文件不予退还。</w:t>
      </w:r>
    </w:p>
    <w:p w14:paraId="251C4729"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签订合同</w:t>
      </w:r>
    </w:p>
    <w:p w14:paraId="48E2BA13" w14:textId="77777777"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t>中标人应按中标通知书规定的时间、地点及其他要求与招标人签订中标经济合同。</w:t>
      </w:r>
    </w:p>
    <w:p w14:paraId="3D093E00" w14:textId="77777777"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t>投标人接到中标通知后未按规定签订中标经济合同，或要求修改其投标文件，或转包者，招标人有权撤销其中标资格并按开标后撤回投标处理，投标人应承担由此给招标人造成的一切损失。招标人可另选评标排序第二位的投标人为中标人或另行招标。</w:t>
      </w:r>
    </w:p>
    <w:p w14:paraId="269C4A56"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验收</w:t>
      </w:r>
    </w:p>
    <w:p w14:paraId="54DC91E5"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投标人应提供生产、安装及验收标准以及货物清单；</w:t>
      </w:r>
    </w:p>
    <w:p w14:paraId="2CD5D110"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货物运抵安装现场后，招标方提供货物储存和安装调试场所，并对货物质量、规格等技术指标进行检验；</w:t>
      </w:r>
    </w:p>
    <w:p w14:paraId="21C2289C"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中标人未在规定日期进行安装、调试工作的，按如下约定支付违约罚金：</w:t>
      </w:r>
    </w:p>
    <w:p w14:paraId="309C9B53"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推迟一周，违约罚金为合同总额的</w:t>
      </w:r>
      <w:r w:rsidRPr="00574BEC">
        <w:t>1</w:t>
      </w:r>
      <w:r>
        <w:rPr>
          <w:rFonts w:ascii="宋体" w:hAnsi="宋体" w:hint="eastAsia"/>
        </w:rPr>
        <w:t>％；</w:t>
      </w:r>
    </w:p>
    <w:p w14:paraId="02FF90E7"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推迟两周，违约罚金为合同总额的</w:t>
      </w:r>
      <w:r w:rsidRPr="00574BEC">
        <w:t>3</w:t>
      </w:r>
      <w:r>
        <w:rPr>
          <w:rFonts w:ascii="宋体" w:hAnsi="宋体" w:hint="eastAsia"/>
        </w:rPr>
        <w:t>％；</w:t>
      </w:r>
    </w:p>
    <w:p w14:paraId="2166A7EA"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推迟三周，违约罚金为合同总额的</w:t>
      </w:r>
      <w:r w:rsidRPr="00574BEC">
        <w:t>5</w:t>
      </w:r>
      <w:r>
        <w:rPr>
          <w:rFonts w:ascii="宋体" w:hAnsi="宋体" w:hint="eastAsia"/>
        </w:rPr>
        <w:t>％。</w:t>
      </w:r>
    </w:p>
    <w:p w14:paraId="7A44861C"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推迟三周以上，每增加一周，违约罚金从合同总额的</w:t>
      </w:r>
      <w:r w:rsidRPr="00574BEC">
        <w:t>5</w:t>
      </w:r>
      <w:r>
        <w:rPr>
          <w:rFonts w:ascii="宋体" w:hAnsi="宋体"/>
        </w:rPr>
        <w:t>%</w:t>
      </w:r>
      <w:r>
        <w:rPr>
          <w:rFonts w:ascii="宋体" w:hAnsi="宋体" w:hint="eastAsia"/>
        </w:rPr>
        <w:t>，递增合同总额的</w:t>
      </w:r>
      <w:r w:rsidRPr="00574BEC">
        <w:t>1</w:t>
      </w:r>
      <w:r>
        <w:rPr>
          <w:rFonts w:ascii="宋体" w:hAnsi="宋体"/>
        </w:rPr>
        <w:t>%</w:t>
      </w:r>
      <w:r>
        <w:rPr>
          <w:rFonts w:ascii="宋体" w:hAnsi="宋体" w:hint="eastAsia"/>
        </w:rPr>
        <w:t>。</w:t>
      </w:r>
    </w:p>
    <w:p w14:paraId="31D9E9AB" w14:textId="77777777" w:rsidR="00FB713A" w:rsidRDefault="00FB713A" w:rsidP="00FB713A">
      <w:pPr>
        <w:snapToGrid w:val="0"/>
        <w:spacing w:line="360" w:lineRule="auto"/>
        <w:ind w:firstLineChars="200" w:firstLine="420"/>
        <w:rPr>
          <w:rFonts w:ascii="宋体" w:hAnsi="宋体"/>
        </w:rPr>
      </w:pPr>
    </w:p>
    <w:p w14:paraId="0FE60497" w14:textId="77777777" w:rsidR="00FB713A" w:rsidRDefault="00FB713A" w:rsidP="00FB713A">
      <w:pPr>
        <w:snapToGrid w:val="0"/>
        <w:spacing w:line="360" w:lineRule="auto"/>
        <w:ind w:firstLineChars="200" w:firstLine="420"/>
        <w:rPr>
          <w:rFonts w:ascii="宋体" w:hAnsi="宋体"/>
        </w:rPr>
      </w:pPr>
    </w:p>
    <w:p w14:paraId="064AC291" w14:textId="77777777" w:rsidR="00FB713A" w:rsidRPr="00FB713A" w:rsidRDefault="00FB713A">
      <w:pPr>
        <w:widowControl/>
        <w:jc w:val="left"/>
      </w:pPr>
    </w:p>
    <w:p w14:paraId="7D16E081" w14:textId="77777777" w:rsidR="00D7570B" w:rsidRDefault="00D7570B" w:rsidP="00FB713A">
      <w:pPr>
        <w:widowControl/>
        <w:jc w:val="left"/>
        <w:rPr>
          <w:rFonts w:ascii="宋体" w:hAnsi="宋体"/>
          <w:sz w:val="32"/>
        </w:rPr>
      </w:pPr>
    </w:p>
    <w:p w14:paraId="71AFBF07" w14:textId="77777777" w:rsidR="00D7570B" w:rsidRDefault="00D7570B" w:rsidP="00D7570B">
      <w:pPr>
        <w:tabs>
          <w:tab w:val="left" w:pos="2835"/>
        </w:tabs>
        <w:snapToGrid w:val="0"/>
        <w:spacing w:line="360" w:lineRule="auto"/>
        <w:jc w:val="center"/>
        <w:rPr>
          <w:rFonts w:ascii="宋体" w:hAnsi="宋体"/>
          <w:sz w:val="32"/>
        </w:rPr>
      </w:pPr>
    </w:p>
    <w:p w14:paraId="7E406DA5" w14:textId="77777777" w:rsidR="00411E8C" w:rsidRDefault="00411E8C" w:rsidP="00D7570B"/>
    <w:p w14:paraId="08BB47C2" w14:textId="77777777" w:rsidR="00FB713A" w:rsidRDefault="00FB713A" w:rsidP="00D7570B"/>
    <w:p w14:paraId="13BC97D9" w14:textId="77777777" w:rsidR="00FB713A" w:rsidRDefault="00FB713A" w:rsidP="00D7570B"/>
    <w:p w14:paraId="451A266A" w14:textId="77777777" w:rsidR="00FB713A" w:rsidRDefault="00FB713A" w:rsidP="00D7570B"/>
    <w:p w14:paraId="17408E65" w14:textId="77777777" w:rsidR="00FB713A" w:rsidRDefault="00FB713A" w:rsidP="00D7570B"/>
    <w:p w14:paraId="22A38306" w14:textId="77777777" w:rsidR="00FB713A" w:rsidRDefault="00FB713A" w:rsidP="00D7570B"/>
    <w:p w14:paraId="75E637D8" w14:textId="77777777" w:rsidR="00FB713A" w:rsidRDefault="00FB713A" w:rsidP="00D7570B"/>
    <w:p w14:paraId="1BF9624A" w14:textId="77777777" w:rsidR="00B666C5" w:rsidRDefault="00B666C5" w:rsidP="00D7570B">
      <w:pPr>
        <w:sectPr w:rsidR="00B666C5" w:rsidSect="0066303D">
          <w:headerReference w:type="default" r:id="rId8"/>
          <w:footerReference w:type="default" r:id="rId9"/>
          <w:pgSz w:w="11906" w:h="16838"/>
          <w:pgMar w:top="1440" w:right="1800" w:bottom="1440" w:left="1800" w:header="851" w:footer="992" w:gutter="0"/>
          <w:cols w:space="425"/>
          <w:docGrid w:type="lines" w:linePitch="312"/>
        </w:sectPr>
      </w:pPr>
    </w:p>
    <w:p w14:paraId="493C7E6F" w14:textId="77777777" w:rsidR="003C3E75" w:rsidRPr="009B792A" w:rsidRDefault="0086388C" w:rsidP="009B792A">
      <w:pPr>
        <w:pStyle w:val="1"/>
      </w:pPr>
      <w:bookmarkStart w:id="25" w:name="_Toc531945828"/>
      <w:r w:rsidRPr="009B792A">
        <w:lastRenderedPageBreak/>
        <w:tab/>
      </w:r>
      <w:bookmarkStart w:id="26" w:name="_Toc24037672"/>
      <w:r w:rsidR="0076334C" w:rsidRPr="009B792A">
        <w:rPr>
          <w:rFonts w:hint="eastAsia"/>
        </w:rPr>
        <w:t>第四部分</w:t>
      </w:r>
      <w:r w:rsidR="0076334C" w:rsidRPr="009B792A">
        <w:rPr>
          <w:rFonts w:hint="eastAsia"/>
        </w:rPr>
        <w:t xml:space="preserve"> </w:t>
      </w:r>
      <w:r w:rsidR="0076334C" w:rsidRPr="009B792A">
        <w:rPr>
          <w:rFonts w:hint="eastAsia"/>
        </w:rPr>
        <w:t>货物需求一览表及技术规格</w:t>
      </w:r>
      <w:bookmarkEnd w:id="25"/>
      <w:bookmarkEnd w:id="26"/>
      <w:r w:rsidRPr="009B792A">
        <w:tab/>
      </w:r>
    </w:p>
    <w:tbl>
      <w:tblPr>
        <w:tblStyle w:val="a8"/>
        <w:tblW w:w="0" w:type="auto"/>
        <w:tblLayout w:type="fixed"/>
        <w:tblLook w:val="04A0" w:firstRow="1" w:lastRow="0" w:firstColumn="1" w:lastColumn="0" w:noHBand="0" w:noVBand="1"/>
      </w:tblPr>
      <w:tblGrid>
        <w:gridCol w:w="793"/>
        <w:gridCol w:w="1085"/>
        <w:gridCol w:w="1774"/>
        <w:gridCol w:w="851"/>
        <w:gridCol w:w="992"/>
        <w:gridCol w:w="5103"/>
        <w:gridCol w:w="3576"/>
      </w:tblGrid>
      <w:tr w:rsidR="007A4FA6" w14:paraId="02DF9599" w14:textId="77777777" w:rsidTr="00EA0E06">
        <w:trPr>
          <w:trHeight w:val="782"/>
        </w:trPr>
        <w:tc>
          <w:tcPr>
            <w:tcW w:w="793" w:type="dxa"/>
            <w:shd w:val="clear" w:color="auto" w:fill="C6D9F1" w:themeFill="text2" w:themeFillTint="33"/>
            <w:vAlign w:val="center"/>
          </w:tcPr>
          <w:p w14:paraId="2154FE0A" w14:textId="77777777" w:rsidR="007A4FA6" w:rsidRPr="00E67166" w:rsidRDefault="007A4FA6" w:rsidP="009505AB">
            <w:pPr>
              <w:jc w:val="center"/>
              <w:rPr>
                <w:b/>
                <w:sz w:val="28"/>
                <w:szCs w:val="28"/>
              </w:rPr>
            </w:pPr>
            <w:r w:rsidRPr="00E67166">
              <w:rPr>
                <w:b/>
                <w:sz w:val="28"/>
                <w:szCs w:val="28"/>
              </w:rPr>
              <w:t>序号</w:t>
            </w:r>
          </w:p>
        </w:tc>
        <w:tc>
          <w:tcPr>
            <w:tcW w:w="1085" w:type="dxa"/>
            <w:shd w:val="clear" w:color="auto" w:fill="C6D9F1" w:themeFill="text2" w:themeFillTint="33"/>
            <w:vAlign w:val="center"/>
          </w:tcPr>
          <w:p w14:paraId="54A2950E" w14:textId="77777777" w:rsidR="007A4FA6" w:rsidRPr="00E67166" w:rsidRDefault="007A4FA6" w:rsidP="009505AB">
            <w:pPr>
              <w:jc w:val="center"/>
              <w:rPr>
                <w:b/>
                <w:sz w:val="28"/>
                <w:szCs w:val="28"/>
              </w:rPr>
            </w:pPr>
            <w:r w:rsidRPr="00E67166">
              <w:rPr>
                <w:b/>
                <w:sz w:val="28"/>
                <w:szCs w:val="28"/>
              </w:rPr>
              <w:t>名称</w:t>
            </w:r>
          </w:p>
        </w:tc>
        <w:tc>
          <w:tcPr>
            <w:tcW w:w="1774" w:type="dxa"/>
            <w:shd w:val="clear" w:color="auto" w:fill="C6D9F1" w:themeFill="text2" w:themeFillTint="33"/>
            <w:vAlign w:val="center"/>
          </w:tcPr>
          <w:p w14:paraId="7C3D289A" w14:textId="77777777" w:rsidR="007A4FA6" w:rsidRPr="00E67166" w:rsidRDefault="007A4FA6" w:rsidP="009505AB">
            <w:pPr>
              <w:jc w:val="center"/>
              <w:rPr>
                <w:b/>
                <w:sz w:val="28"/>
                <w:szCs w:val="28"/>
              </w:rPr>
            </w:pPr>
            <w:r w:rsidRPr="00E67166">
              <w:rPr>
                <w:b/>
                <w:sz w:val="28"/>
                <w:szCs w:val="28"/>
              </w:rPr>
              <w:t>规格</w:t>
            </w:r>
          </w:p>
        </w:tc>
        <w:tc>
          <w:tcPr>
            <w:tcW w:w="851" w:type="dxa"/>
            <w:shd w:val="clear" w:color="auto" w:fill="C6D9F1" w:themeFill="text2" w:themeFillTint="33"/>
            <w:vAlign w:val="center"/>
          </w:tcPr>
          <w:p w14:paraId="514B9913" w14:textId="77777777" w:rsidR="007A4FA6" w:rsidRPr="00E67166" w:rsidRDefault="007A4FA6" w:rsidP="009505AB">
            <w:pPr>
              <w:jc w:val="center"/>
              <w:rPr>
                <w:b/>
                <w:sz w:val="28"/>
                <w:szCs w:val="28"/>
              </w:rPr>
            </w:pPr>
            <w:r w:rsidRPr="00E67166">
              <w:rPr>
                <w:b/>
                <w:sz w:val="28"/>
                <w:szCs w:val="28"/>
              </w:rPr>
              <w:t>数量</w:t>
            </w:r>
          </w:p>
        </w:tc>
        <w:tc>
          <w:tcPr>
            <w:tcW w:w="992" w:type="dxa"/>
            <w:shd w:val="clear" w:color="auto" w:fill="C6D9F1" w:themeFill="text2" w:themeFillTint="33"/>
            <w:vAlign w:val="center"/>
          </w:tcPr>
          <w:p w14:paraId="5C3C54C7" w14:textId="77777777" w:rsidR="007A4FA6" w:rsidRPr="00E67166" w:rsidRDefault="007A4FA6" w:rsidP="009505AB">
            <w:pPr>
              <w:jc w:val="center"/>
              <w:rPr>
                <w:b/>
                <w:sz w:val="28"/>
                <w:szCs w:val="28"/>
              </w:rPr>
            </w:pPr>
            <w:r w:rsidRPr="00E67166">
              <w:rPr>
                <w:rFonts w:hint="eastAsia"/>
                <w:b/>
                <w:sz w:val="28"/>
                <w:szCs w:val="28"/>
              </w:rPr>
              <w:t>颜色</w:t>
            </w:r>
          </w:p>
        </w:tc>
        <w:tc>
          <w:tcPr>
            <w:tcW w:w="5103" w:type="dxa"/>
            <w:shd w:val="clear" w:color="auto" w:fill="C6D9F1" w:themeFill="text2" w:themeFillTint="33"/>
            <w:vAlign w:val="center"/>
          </w:tcPr>
          <w:p w14:paraId="118D3F32" w14:textId="77777777" w:rsidR="007A4FA6" w:rsidRPr="00E67166" w:rsidRDefault="007A4FA6" w:rsidP="009505AB">
            <w:pPr>
              <w:jc w:val="center"/>
              <w:rPr>
                <w:b/>
                <w:sz w:val="28"/>
                <w:szCs w:val="28"/>
              </w:rPr>
            </w:pPr>
            <w:r w:rsidRPr="00E67166">
              <w:rPr>
                <w:b/>
                <w:sz w:val="28"/>
                <w:szCs w:val="28"/>
              </w:rPr>
              <w:t>材质说明</w:t>
            </w:r>
          </w:p>
        </w:tc>
        <w:tc>
          <w:tcPr>
            <w:tcW w:w="3576" w:type="dxa"/>
            <w:shd w:val="clear" w:color="auto" w:fill="C6D9F1" w:themeFill="text2" w:themeFillTint="33"/>
            <w:vAlign w:val="center"/>
          </w:tcPr>
          <w:p w14:paraId="72BE2007" w14:textId="77777777" w:rsidR="007A4FA6" w:rsidRPr="00E67166" w:rsidRDefault="007A4FA6" w:rsidP="009505AB">
            <w:pPr>
              <w:jc w:val="center"/>
              <w:rPr>
                <w:b/>
                <w:sz w:val="28"/>
                <w:szCs w:val="28"/>
              </w:rPr>
            </w:pPr>
            <w:r w:rsidRPr="00E67166">
              <w:rPr>
                <w:b/>
                <w:sz w:val="28"/>
                <w:szCs w:val="28"/>
              </w:rPr>
              <w:t>图片详情</w:t>
            </w:r>
          </w:p>
        </w:tc>
      </w:tr>
      <w:tr w:rsidR="007A4FA6" w14:paraId="04FA2A44" w14:textId="77777777" w:rsidTr="00EA0E06">
        <w:trPr>
          <w:trHeight w:val="940"/>
        </w:trPr>
        <w:tc>
          <w:tcPr>
            <w:tcW w:w="793" w:type="dxa"/>
            <w:vAlign w:val="center"/>
          </w:tcPr>
          <w:p w14:paraId="7DD11BAD" w14:textId="77777777" w:rsidR="007A4FA6" w:rsidRPr="00E67166" w:rsidRDefault="007A4FA6" w:rsidP="00EA0E06">
            <w:pPr>
              <w:jc w:val="center"/>
              <w:rPr>
                <w:rFonts w:asciiTheme="minorEastAsia" w:hAnsiTheme="minorEastAsia"/>
              </w:rPr>
            </w:pPr>
            <w:r w:rsidRPr="00E67166">
              <w:rPr>
                <w:rFonts w:asciiTheme="minorEastAsia" w:hAnsiTheme="minorEastAsia" w:hint="eastAsia"/>
              </w:rPr>
              <w:t>1</w:t>
            </w:r>
          </w:p>
        </w:tc>
        <w:tc>
          <w:tcPr>
            <w:tcW w:w="1085" w:type="dxa"/>
            <w:vAlign w:val="center"/>
          </w:tcPr>
          <w:p w14:paraId="5A1FB2E8" w14:textId="38AD24B7" w:rsidR="007A4FA6" w:rsidRPr="00E67166" w:rsidRDefault="009505AB" w:rsidP="00EA0E06">
            <w:pPr>
              <w:jc w:val="center"/>
              <w:rPr>
                <w:rFonts w:asciiTheme="minorEastAsia" w:hAnsiTheme="minorEastAsia"/>
              </w:rPr>
            </w:pPr>
            <w:r w:rsidRPr="009505AB">
              <w:rPr>
                <w:rFonts w:asciiTheme="minorEastAsia" w:hAnsiTheme="minorEastAsia" w:hint="eastAsia"/>
              </w:rPr>
              <w:t>办工桌</w:t>
            </w:r>
            <w:r w:rsidR="00FD7F03" w:rsidRPr="000D1995">
              <w:rPr>
                <w:rFonts w:asciiTheme="minorEastAsia" w:eastAsiaTheme="minorEastAsia" w:hAnsiTheme="minorEastAsia" w:hint="eastAsia"/>
                <w:b/>
                <w:color w:val="FF0000"/>
                <w:sz w:val="24"/>
                <w:szCs w:val="24"/>
              </w:rPr>
              <w:t>*</w:t>
            </w:r>
          </w:p>
        </w:tc>
        <w:tc>
          <w:tcPr>
            <w:tcW w:w="1774" w:type="dxa"/>
            <w:vAlign w:val="center"/>
          </w:tcPr>
          <w:p w14:paraId="0D1F6040" w14:textId="52082657" w:rsidR="007A4FA6" w:rsidRPr="00E67166" w:rsidRDefault="009505AB" w:rsidP="009505AB">
            <w:pPr>
              <w:jc w:val="center"/>
              <w:rPr>
                <w:rFonts w:asciiTheme="minorEastAsia" w:hAnsiTheme="minorEastAsia"/>
              </w:rPr>
            </w:pPr>
            <w:r w:rsidRPr="009505AB">
              <w:rPr>
                <w:rFonts w:asciiTheme="minorEastAsia" w:hAnsiTheme="minorEastAsia"/>
              </w:rPr>
              <w:t>1200*600*750</w:t>
            </w:r>
            <w:r>
              <w:rPr>
                <w:rFonts w:asciiTheme="minorEastAsia" w:hAnsiTheme="minorEastAsia" w:hint="eastAsia"/>
              </w:rPr>
              <w:t>mm</w:t>
            </w:r>
          </w:p>
        </w:tc>
        <w:tc>
          <w:tcPr>
            <w:tcW w:w="851" w:type="dxa"/>
            <w:vAlign w:val="center"/>
          </w:tcPr>
          <w:p w14:paraId="07BC354B" w14:textId="77777777" w:rsidR="007A4FA6" w:rsidRPr="00E67166" w:rsidRDefault="007A4FA6" w:rsidP="00EA0E06">
            <w:pPr>
              <w:jc w:val="center"/>
              <w:rPr>
                <w:rFonts w:asciiTheme="minorEastAsia" w:hAnsiTheme="minorEastAsia"/>
              </w:rPr>
            </w:pPr>
            <w:r w:rsidRPr="00E67166">
              <w:rPr>
                <w:rFonts w:asciiTheme="minorEastAsia" w:hAnsiTheme="minorEastAsia" w:hint="eastAsia"/>
              </w:rPr>
              <w:t>27</w:t>
            </w:r>
          </w:p>
        </w:tc>
        <w:tc>
          <w:tcPr>
            <w:tcW w:w="992" w:type="dxa"/>
            <w:vAlign w:val="center"/>
          </w:tcPr>
          <w:p w14:paraId="5A554102" w14:textId="77777777" w:rsidR="007A4FA6" w:rsidRPr="00E67166" w:rsidRDefault="007A4FA6" w:rsidP="00EA0E06">
            <w:pPr>
              <w:jc w:val="center"/>
              <w:rPr>
                <w:rFonts w:asciiTheme="minorEastAsia" w:hAnsiTheme="minorEastAsia"/>
              </w:rPr>
            </w:pPr>
            <w:r w:rsidRPr="00E67166">
              <w:rPr>
                <w:rFonts w:asciiTheme="minorEastAsia" w:hAnsiTheme="minorEastAsia" w:hint="eastAsia"/>
              </w:rPr>
              <w:t>待选</w:t>
            </w:r>
          </w:p>
        </w:tc>
        <w:tc>
          <w:tcPr>
            <w:tcW w:w="5103" w:type="dxa"/>
            <w:vAlign w:val="center"/>
          </w:tcPr>
          <w:p w14:paraId="383996E0" w14:textId="77777777" w:rsidR="002C3A9F" w:rsidRDefault="002C3A9F" w:rsidP="002C3A9F">
            <w:pPr>
              <w:jc w:val="left"/>
              <w:rPr>
                <w:rFonts w:asciiTheme="minorEastAsia" w:hAnsiTheme="minorEastAsia"/>
              </w:rPr>
            </w:pPr>
            <w:r w:rsidRPr="002C3A9F">
              <w:rPr>
                <w:rFonts w:asciiTheme="minorEastAsia" w:hAnsiTheme="minorEastAsia" w:hint="eastAsia"/>
              </w:rPr>
              <w:t>功能：一侧台下柜为固定柜，上屉下门；另一侧为三  屉推拉柜。台上一侧带两层物品架，高325mm。正面有桌屏，屏高300mm。屏下部布置强弱电插座。</w:t>
            </w:r>
          </w:p>
          <w:p w14:paraId="69ACDA84" w14:textId="28CC59E7" w:rsidR="002C3A9F" w:rsidRPr="002C3A9F" w:rsidRDefault="002C3A9F" w:rsidP="002C3A9F">
            <w:pPr>
              <w:jc w:val="left"/>
              <w:rPr>
                <w:rFonts w:asciiTheme="minorEastAsia" w:hAnsiTheme="minorEastAsia"/>
              </w:rPr>
            </w:pPr>
            <w:r w:rsidRPr="002C3A9F">
              <w:rPr>
                <w:rFonts w:asciiTheme="minorEastAsia" w:hAnsiTheme="minorEastAsia" w:hint="eastAsia"/>
              </w:rPr>
              <w:t>基材：选用优质环保三聚氰胺饰面刨花板,游离甲醛释放量&lt;=0.06mg/</w:t>
            </w:r>
            <w:r w:rsidR="009505AB" w:rsidRPr="002C3A9F">
              <w:rPr>
                <w:rFonts w:hint="eastAsia"/>
                <w:color w:val="000000"/>
                <w:sz w:val="22"/>
              </w:rPr>
              <w:t xml:space="preserve"> m</w:t>
            </w:r>
            <w:r w:rsidR="009505AB" w:rsidRPr="002C3A9F">
              <w:rPr>
                <w:rFonts w:hint="eastAsia"/>
                <w:color w:val="000000"/>
                <w:sz w:val="22"/>
                <w:vertAlign w:val="superscript"/>
              </w:rPr>
              <w:t>3</w:t>
            </w:r>
            <w:r w:rsidRPr="002C3A9F">
              <w:rPr>
                <w:rFonts w:asciiTheme="minorEastAsia" w:hAnsiTheme="minorEastAsia" w:hint="eastAsia"/>
              </w:rPr>
              <w:t>。</w:t>
            </w:r>
          </w:p>
          <w:p w14:paraId="2747DCB6" w14:textId="77777777" w:rsidR="002C3A9F" w:rsidRPr="002C3A9F" w:rsidRDefault="002C3A9F" w:rsidP="002C3A9F">
            <w:pPr>
              <w:jc w:val="left"/>
              <w:rPr>
                <w:rFonts w:asciiTheme="minorEastAsia" w:hAnsiTheme="minorEastAsia"/>
              </w:rPr>
            </w:pPr>
            <w:r w:rsidRPr="002C3A9F">
              <w:rPr>
                <w:rFonts w:asciiTheme="minorEastAsia" w:hAnsiTheme="minorEastAsia" w:hint="eastAsia"/>
              </w:rPr>
              <w:t>五金件：选用国际知名品牌五金件，阻尼铰链、三节无声带阻尼滑轨，“BMB”或同档次锁具。</w:t>
            </w:r>
          </w:p>
          <w:p w14:paraId="59381A4E" w14:textId="77777777" w:rsidR="002C3A9F" w:rsidRDefault="002C3A9F" w:rsidP="002C3A9F">
            <w:pPr>
              <w:jc w:val="left"/>
              <w:rPr>
                <w:rFonts w:asciiTheme="minorEastAsia" w:hAnsiTheme="minorEastAsia"/>
              </w:rPr>
            </w:pPr>
            <w:r w:rsidRPr="002C3A9F">
              <w:rPr>
                <w:rFonts w:asciiTheme="minorEastAsia" w:hAnsiTheme="minorEastAsia" w:hint="eastAsia"/>
              </w:rPr>
              <w:t>工艺：人造板件均双饰面、封四边(包括隐蔽部位)；强弱电双走线孔、槽内缘一律封边处理。</w:t>
            </w:r>
          </w:p>
          <w:p w14:paraId="70FAA593" w14:textId="58561786" w:rsidR="007A4FA6" w:rsidRPr="00E67166" w:rsidRDefault="002C3A9F" w:rsidP="002C3A9F">
            <w:pPr>
              <w:jc w:val="left"/>
              <w:rPr>
                <w:rFonts w:asciiTheme="minorEastAsia" w:hAnsiTheme="minorEastAsia"/>
              </w:rPr>
            </w:pPr>
            <w:r w:rsidRPr="002C3A9F">
              <w:rPr>
                <w:rFonts w:asciiTheme="minorEastAsia" w:hAnsiTheme="minorEastAsia" w:hint="eastAsia"/>
              </w:rPr>
              <w:t>2mm厚同色PVC封边。</w:t>
            </w:r>
          </w:p>
        </w:tc>
        <w:tc>
          <w:tcPr>
            <w:tcW w:w="3576" w:type="dxa"/>
            <w:vAlign w:val="center"/>
          </w:tcPr>
          <w:p w14:paraId="5AAEF502" w14:textId="77777777" w:rsidR="007A4FA6" w:rsidRDefault="007A4FA6" w:rsidP="00EA0E06">
            <w:pPr>
              <w:jc w:val="center"/>
            </w:pPr>
            <w:r>
              <w:rPr>
                <w:noProof/>
              </w:rPr>
              <w:drawing>
                <wp:inline distT="0" distB="0" distL="0" distR="0" wp14:anchorId="49943B13" wp14:editId="56AB35D2">
                  <wp:extent cx="1806206" cy="1114387"/>
                  <wp:effectExtent l="0" t="0" r="3810" b="0"/>
                  <wp:docPr id="21" name="图片 27" descr="微信图片_20191102160519.pn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21" name="图片 27" descr="微信图片_20191102160519.pn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9000000}"/>
                              </a:ext>
                            </a:extLst>
                          </pic:cNvPr>
                          <pic:cNvPicPr/>
                        </pic:nvPicPr>
                        <pic:blipFill>
                          <a:blip r:embed="rId10"/>
                          <a:srcRect/>
                          <a:stretch>
                            <a:fillRect/>
                          </a:stretch>
                        </pic:blipFill>
                        <pic:spPr>
                          <a:xfrm>
                            <a:off x="0" y="0"/>
                            <a:ext cx="1806206" cy="1114387"/>
                          </a:xfrm>
                          <a:prstGeom prst="rect">
                            <a:avLst/>
                          </a:prstGeom>
                          <a:noFill/>
                          <a:ln>
                            <a:noFill/>
                          </a:ln>
                          <a:effectLst/>
                        </pic:spPr>
                      </pic:pic>
                    </a:graphicData>
                  </a:graphic>
                </wp:inline>
              </w:drawing>
            </w:r>
          </w:p>
        </w:tc>
      </w:tr>
      <w:tr w:rsidR="007A4FA6" w14:paraId="7E13ADBA" w14:textId="77777777" w:rsidTr="00EA0E06">
        <w:trPr>
          <w:trHeight w:val="940"/>
        </w:trPr>
        <w:tc>
          <w:tcPr>
            <w:tcW w:w="793" w:type="dxa"/>
            <w:vAlign w:val="center"/>
          </w:tcPr>
          <w:p w14:paraId="0C3432B2" w14:textId="77777777" w:rsidR="007A4FA6" w:rsidRPr="00E67166" w:rsidRDefault="007A4FA6" w:rsidP="00EA0E06">
            <w:pPr>
              <w:jc w:val="center"/>
              <w:rPr>
                <w:rFonts w:asciiTheme="minorEastAsia" w:hAnsiTheme="minorEastAsia"/>
              </w:rPr>
            </w:pPr>
            <w:r w:rsidRPr="00E67166">
              <w:rPr>
                <w:rFonts w:asciiTheme="minorEastAsia" w:hAnsiTheme="minorEastAsia" w:hint="eastAsia"/>
              </w:rPr>
              <w:t>2</w:t>
            </w:r>
          </w:p>
        </w:tc>
        <w:tc>
          <w:tcPr>
            <w:tcW w:w="1085" w:type="dxa"/>
            <w:vAlign w:val="center"/>
          </w:tcPr>
          <w:p w14:paraId="49898EC9" w14:textId="3BA8E28E" w:rsidR="007A4FA6" w:rsidRPr="00E67166" w:rsidRDefault="007A4FA6" w:rsidP="009505AB">
            <w:pPr>
              <w:jc w:val="center"/>
              <w:rPr>
                <w:rFonts w:asciiTheme="minorEastAsia" w:hAnsiTheme="minorEastAsia"/>
              </w:rPr>
            </w:pPr>
            <w:r w:rsidRPr="00E67166">
              <w:rPr>
                <w:rFonts w:asciiTheme="minorEastAsia" w:hAnsiTheme="minorEastAsia" w:hint="eastAsia"/>
              </w:rPr>
              <w:t>办公椅</w:t>
            </w:r>
            <w:r w:rsidR="0076344A" w:rsidRPr="000D1995">
              <w:rPr>
                <w:rFonts w:asciiTheme="minorEastAsia" w:eastAsiaTheme="minorEastAsia" w:hAnsiTheme="minorEastAsia" w:hint="eastAsia"/>
                <w:b/>
                <w:color w:val="FF0000"/>
                <w:sz w:val="24"/>
                <w:szCs w:val="24"/>
              </w:rPr>
              <w:t>*</w:t>
            </w:r>
          </w:p>
        </w:tc>
        <w:tc>
          <w:tcPr>
            <w:tcW w:w="1774" w:type="dxa"/>
            <w:vAlign w:val="center"/>
          </w:tcPr>
          <w:p w14:paraId="3D3790BB" w14:textId="77777777" w:rsidR="007A4FA6" w:rsidRPr="00E67166" w:rsidRDefault="007A4FA6" w:rsidP="00EA0E06">
            <w:pPr>
              <w:jc w:val="center"/>
              <w:rPr>
                <w:rFonts w:asciiTheme="minorEastAsia" w:hAnsiTheme="minorEastAsia"/>
              </w:rPr>
            </w:pPr>
            <w:r w:rsidRPr="00E67166">
              <w:rPr>
                <w:rFonts w:asciiTheme="minorEastAsia" w:hAnsiTheme="minorEastAsia"/>
              </w:rPr>
              <w:t>标准</w:t>
            </w:r>
          </w:p>
        </w:tc>
        <w:tc>
          <w:tcPr>
            <w:tcW w:w="851" w:type="dxa"/>
            <w:vAlign w:val="center"/>
          </w:tcPr>
          <w:p w14:paraId="17B83C5D" w14:textId="77777777" w:rsidR="007A4FA6" w:rsidRPr="00E67166" w:rsidRDefault="007A4FA6" w:rsidP="00EA0E06">
            <w:pPr>
              <w:jc w:val="center"/>
              <w:rPr>
                <w:rFonts w:asciiTheme="minorEastAsia" w:hAnsiTheme="minorEastAsia"/>
              </w:rPr>
            </w:pPr>
            <w:r w:rsidRPr="00E67166">
              <w:rPr>
                <w:rFonts w:asciiTheme="minorEastAsia" w:hAnsiTheme="minorEastAsia" w:hint="eastAsia"/>
              </w:rPr>
              <w:t>54</w:t>
            </w:r>
          </w:p>
        </w:tc>
        <w:tc>
          <w:tcPr>
            <w:tcW w:w="992" w:type="dxa"/>
            <w:vAlign w:val="center"/>
          </w:tcPr>
          <w:p w14:paraId="11F07AE1" w14:textId="77777777" w:rsidR="007A4FA6" w:rsidRPr="00E67166" w:rsidRDefault="007A4FA6" w:rsidP="00EA0E06">
            <w:pPr>
              <w:jc w:val="center"/>
              <w:rPr>
                <w:rFonts w:asciiTheme="minorEastAsia" w:hAnsiTheme="minorEastAsia"/>
              </w:rPr>
            </w:pPr>
            <w:r w:rsidRPr="00E67166">
              <w:rPr>
                <w:rFonts w:asciiTheme="minorEastAsia" w:hAnsiTheme="minorEastAsia"/>
              </w:rPr>
              <w:t>黑色</w:t>
            </w:r>
          </w:p>
        </w:tc>
        <w:tc>
          <w:tcPr>
            <w:tcW w:w="5103" w:type="dxa"/>
            <w:vAlign w:val="center"/>
          </w:tcPr>
          <w:p w14:paraId="65C3AA7D" w14:textId="3DAE2946" w:rsidR="002C3A9F" w:rsidRDefault="002C3A9F" w:rsidP="00EA0E06">
            <w:pPr>
              <w:jc w:val="left"/>
              <w:rPr>
                <w:color w:val="000000"/>
                <w:sz w:val="22"/>
              </w:rPr>
            </w:pPr>
            <w:r>
              <w:rPr>
                <w:rFonts w:hint="eastAsia"/>
                <w:color w:val="000000"/>
                <w:sz w:val="22"/>
              </w:rPr>
              <w:t>结构：中背带头枕转椅，带脚踏；</w:t>
            </w:r>
            <w:r w:rsidRPr="002C3A9F">
              <w:rPr>
                <w:rFonts w:hint="eastAsia"/>
                <w:color w:val="000000"/>
                <w:sz w:val="22"/>
              </w:rPr>
              <w:t>采用呼吸型高弹性透气聚酯网状支撑系统，透气性能和散热性能佳。</w:t>
            </w:r>
          </w:p>
          <w:p w14:paraId="50BDB6F9" w14:textId="77777777" w:rsidR="002C3A9F" w:rsidRDefault="002C3A9F" w:rsidP="00EA0E06">
            <w:pPr>
              <w:jc w:val="left"/>
              <w:rPr>
                <w:color w:val="000000"/>
                <w:sz w:val="22"/>
              </w:rPr>
            </w:pPr>
            <w:r w:rsidRPr="002C3A9F">
              <w:rPr>
                <w:rFonts w:hint="eastAsia"/>
                <w:color w:val="000000"/>
                <w:sz w:val="22"/>
              </w:rPr>
              <w:t>海棉：使用优质</w:t>
            </w:r>
            <w:r w:rsidRPr="002C3A9F">
              <w:rPr>
                <w:rFonts w:hint="eastAsia"/>
                <w:color w:val="000000"/>
                <w:sz w:val="22"/>
              </w:rPr>
              <w:t>PU</w:t>
            </w:r>
            <w:r w:rsidRPr="002C3A9F">
              <w:rPr>
                <w:rFonts w:hint="eastAsia"/>
                <w:color w:val="000000"/>
                <w:sz w:val="22"/>
              </w:rPr>
              <w:t>一次性成型海棉，海棉密度椅座≥</w:t>
            </w:r>
            <w:r w:rsidRPr="002C3A9F">
              <w:rPr>
                <w:rFonts w:hint="eastAsia"/>
                <w:color w:val="000000"/>
                <w:sz w:val="22"/>
              </w:rPr>
              <w:t>35kg/m3</w:t>
            </w:r>
            <w:r w:rsidRPr="002C3A9F">
              <w:rPr>
                <w:rFonts w:hint="eastAsia"/>
                <w:color w:val="000000"/>
                <w:sz w:val="22"/>
              </w:rPr>
              <w:t>，椅背≥</w:t>
            </w:r>
            <w:r w:rsidRPr="002C3A9F">
              <w:rPr>
                <w:rFonts w:hint="eastAsia"/>
                <w:color w:val="000000"/>
                <w:sz w:val="22"/>
              </w:rPr>
              <w:t>30kg/ m3</w:t>
            </w:r>
            <w:r w:rsidRPr="002C3A9F">
              <w:rPr>
                <w:rFonts w:hint="eastAsia"/>
                <w:color w:val="000000"/>
                <w:sz w:val="22"/>
              </w:rPr>
              <w:t>，回弹率≥</w:t>
            </w:r>
            <w:r w:rsidRPr="002C3A9F">
              <w:rPr>
                <w:rFonts w:hint="eastAsia"/>
                <w:color w:val="000000"/>
                <w:sz w:val="22"/>
              </w:rPr>
              <w:t>40%</w:t>
            </w:r>
            <w:r w:rsidRPr="002C3A9F">
              <w:rPr>
                <w:rFonts w:hint="eastAsia"/>
                <w:color w:val="000000"/>
                <w:sz w:val="22"/>
              </w:rPr>
              <w:t>，理化性能应符合国家现行标准。表面涂有防止老化变形的保护膜，理化性能应符合国家现行标准，软硬适中，压膜量达到国家现行检测标准。</w:t>
            </w:r>
          </w:p>
          <w:p w14:paraId="2CB43F39" w14:textId="77777777" w:rsidR="002C3A9F" w:rsidRDefault="002C3A9F" w:rsidP="00EA0E06">
            <w:pPr>
              <w:jc w:val="left"/>
              <w:rPr>
                <w:color w:val="000000"/>
                <w:sz w:val="22"/>
              </w:rPr>
            </w:pPr>
            <w:r w:rsidRPr="002C3A9F">
              <w:rPr>
                <w:rFonts w:hint="eastAsia"/>
                <w:color w:val="000000"/>
                <w:sz w:val="22"/>
              </w:rPr>
              <w:t>椅板：曲木板材经模具捌层高频热压成型，板材厚度</w:t>
            </w:r>
            <w:r w:rsidRPr="002C3A9F">
              <w:rPr>
                <w:rFonts w:hint="eastAsia"/>
                <w:color w:val="000000"/>
                <w:sz w:val="22"/>
              </w:rPr>
              <w:t>13</w:t>
            </w:r>
            <w:r w:rsidRPr="002C3A9F">
              <w:rPr>
                <w:rFonts w:hint="eastAsia"/>
                <w:color w:val="000000"/>
                <w:sz w:val="22"/>
              </w:rPr>
              <w:t>±</w:t>
            </w:r>
            <w:r w:rsidRPr="002C3A9F">
              <w:rPr>
                <w:rFonts w:hint="eastAsia"/>
                <w:color w:val="000000"/>
                <w:sz w:val="22"/>
              </w:rPr>
              <w:t>1.0mm</w:t>
            </w:r>
            <w:r w:rsidRPr="002C3A9F">
              <w:rPr>
                <w:rFonts w:hint="eastAsia"/>
                <w:color w:val="000000"/>
                <w:sz w:val="22"/>
              </w:rPr>
              <w:t>。板材承受压力达</w:t>
            </w:r>
            <w:r w:rsidRPr="002C3A9F">
              <w:rPr>
                <w:rFonts w:hint="eastAsia"/>
                <w:color w:val="000000"/>
                <w:sz w:val="22"/>
              </w:rPr>
              <w:t>300KG</w:t>
            </w:r>
            <w:r w:rsidRPr="002C3A9F">
              <w:rPr>
                <w:rFonts w:hint="eastAsia"/>
                <w:color w:val="000000"/>
                <w:sz w:val="22"/>
              </w:rPr>
              <w:t>，经防潮、防腐、防蛀等环保处理。</w:t>
            </w:r>
          </w:p>
          <w:p w14:paraId="60F1AD54" w14:textId="77777777" w:rsidR="002C3A9F" w:rsidRDefault="002C3A9F" w:rsidP="00EA0E06">
            <w:pPr>
              <w:jc w:val="left"/>
              <w:rPr>
                <w:color w:val="000000"/>
                <w:sz w:val="22"/>
              </w:rPr>
            </w:pPr>
            <w:r w:rsidRPr="002C3A9F">
              <w:rPr>
                <w:rFonts w:hint="eastAsia"/>
                <w:color w:val="000000"/>
                <w:sz w:val="22"/>
              </w:rPr>
              <w:t>机构：前置同步倾仰锁定机构。</w:t>
            </w:r>
          </w:p>
          <w:p w14:paraId="43EDC7C4" w14:textId="329358A4" w:rsidR="002C3A9F" w:rsidRDefault="002C3A9F" w:rsidP="00EA0E06">
            <w:pPr>
              <w:jc w:val="left"/>
              <w:rPr>
                <w:color w:val="000000"/>
                <w:sz w:val="22"/>
              </w:rPr>
            </w:pPr>
            <w:r w:rsidRPr="002C3A9F">
              <w:rPr>
                <w:rFonts w:hint="eastAsia"/>
                <w:color w:val="000000"/>
                <w:sz w:val="22"/>
              </w:rPr>
              <w:lastRenderedPageBreak/>
              <w:t>气压棒：高级气压棒，升降自如，可承受</w:t>
            </w:r>
            <w:r w:rsidRPr="002C3A9F">
              <w:rPr>
                <w:rFonts w:hint="eastAsia"/>
                <w:color w:val="000000"/>
                <w:sz w:val="22"/>
              </w:rPr>
              <w:t>250KG</w:t>
            </w:r>
            <w:r w:rsidRPr="002C3A9F">
              <w:rPr>
                <w:rFonts w:hint="eastAsia"/>
                <w:color w:val="000000"/>
                <w:sz w:val="22"/>
              </w:rPr>
              <w:t>压力，升降</w:t>
            </w:r>
            <w:r w:rsidRPr="002C3A9F">
              <w:rPr>
                <w:rFonts w:hint="eastAsia"/>
                <w:color w:val="000000"/>
                <w:sz w:val="22"/>
              </w:rPr>
              <w:t>30</w:t>
            </w:r>
            <w:r w:rsidRPr="002C3A9F">
              <w:rPr>
                <w:rFonts w:hint="eastAsia"/>
                <w:color w:val="000000"/>
                <w:sz w:val="22"/>
              </w:rPr>
              <w:t>万次无损。</w:t>
            </w:r>
          </w:p>
          <w:p w14:paraId="57A57F97" w14:textId="1415956E" w:rsidR="007A4FA6" w:rsidRPr="004E2B8B" w:rsidRDefault="002C3A9F" w:rsidP="00EA0E06">
            <w:pPr>
              <w:jc w:val="left"/>
              <w:rPr>
                <w:rFonts w:ascii="宋体" w:hAnsi="宋体" w:cs="宋体"/>
                <w:color w:val="000000"/>
                <w:sz w:val="22"/>
              </w:rPr>
            </w:pPr>
            <w:r w:rsidRPr="002C3A9F">
              <w:rPr>
                <w:rFonts w:hint="eastAsia"/>
                <w:color w:val="000000"/>
                <w:sz w:val="22"/>
              </w:rPr>
              <w:t>五星脚：电镀五星脚架，尼龙纤维合成脚轮。班前椅为弓型腿</w:t>
            </w:r>
            <w:r>
              <w:rPr>
                <w:rFonts w:hint="eastAsia"/>
                <w:color w:val="000000"/>
                <w:sz w:val="22"/>
              </w:rPr>
              <w:t>。</w:t>
            </w:r>
          </w:p>
        </w:tc>
        <w:tc>
          <w:tcPr>
            <w:tcW w:w="3576" w:type="dxa"/>
            <w:vAlign w:val="center"/>
          </w:tcPr>
          <w:p w14:paraId="031CAC89" w14:textId="77777777" w:rsidR="007A4FA6" w:rsidRDefault="007A4FA6" w:rsidP="00EA0E06">
            <w:pPr>
              <w:jc w:val="center"/>
            </w:pPr>
            <w:r>
              <w:rPr>
                <w:noProof/>
              </w:rPr>
              <w:lastRenderedPageBreak/>
              <w:drawing>
                <wp:inline distT="0" distB="0" distL="0" distR="0" wp14:anchorId="013CA50A" wp14:editId="0E942BC1">
                  <wp:extent cx="1568704" cy="1819275"/>
                  <wp:effectExtent l="0" t="0" r="0" b="0"/>
                  <wp:docPr id="25" name=" " descr=" ">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25" name=" " descr=" ">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D000000}"/>
                              </a:ext>
                            </a:extLst>
                          </pic:cNvPr>
                          <pic:cNvPicPr/>
                        </pic:nvPicPr>
                        <pic:blipFill>
                          <a:blip r:embed="rId11"/>
                          <a:srcRect/>
                          <a:stretch>
                            <a:fillRect/>
                          </a:stretch>
                        </pic:blipFill>
                        <pic:spPr>
                          <a:xfrm>
                            <a:off x="0" y="0"/>
                            <a:ext cx="1568704" cy="1819275"/>
                          </a:xfrm>
                          <a:prstGeom prst="rect">
                            <a:avLst/>
                          </a:prstGeom>
                          <a:noFill/>
                          <a:ln>
                            <a:noFill/>
                          </a:ln>
                          <a:effectLst/>
                        </pic:spPr>
                      </pic:pic>
                    </a:graphicData>
                  </a:graphic>
                </wp:inline>
              </w:drawing>
            </w:r>
          </w:p>
        </w:tc>
      </w:tr>
      <w:tr w:rsidR="007A4FA6" w14:paraId="2A0F8C65" w14:textId="77777777" w:rsidTr="002C3A9F">
        <w:trPr>
          <w:trHeight w:val="2667"/>
        </w:trPr>
        <w:tc>
          <w:tcPr>
            <w:tcW w:w="793" w:type="dxa"/>
            <w:vAlign w:val="center"/>
          </w:tcPr>
          <w:p w14:paraId="53FCADFC" w14:textId="77777777" w:rsidR="007A4FA6" w:rsidRDefault="007A4FA6" w:rsidP="00EA0E06">
            <w:pPr>
              <w:jc w:val="center"/>
            </w:pPr>
            <w:r>
              <w:rPr>
                <w:rFonts w:hint="eastAsia"/>
              </w:rPr>
              <w:t>3</w:t>
            </w:r>
          </w:p>
        </w:tc>
        <w:tc>
          <w:tcPr>
            <w:tcW w:w="1085" w:type="dxa"/>
            <w:vAlign w:val="center"/>
          </w:tcPr>
          <w:p w14:paraId="1FAB7F3B" w14:textId="77777777" w:rsidR="007A4FA6" w:rsidRDefault="007A4FA6" w:rsidP="00EA0E06">
            <w:pPr>
              <w:jc w:val="center"/>
            </w:pPr>
            <w:r w:rsidRPr="00E67166">
              <w:rPr>
                <w:rFonts w:hint="eastAsia"/>
              </w:rPr>
              <w:t>会议桌</w:t>
            </w:r>
          </w:p>
        </w:tc>
        <w:tc>
          <w:tcPr>
            <w:tcW w:w="1774" w:type="dxa"/>
            <w:vAlign w:val="center"/>
          </w:tcPr>
          <w:p w14:paraId="113CB661" w14:textId="77777777" w:rsidR="007A4FA6" w:rsidRDefault="007A4FA6" w:rsidP="00EA0E06">
            <w:pPr>
              <w:jc w:val="center"/>
            </w:pPr>
            <w:r w:rsidRPr="00E67166">
              <w:t>4200*1500*750</w:t>
            </w:r>
          </w:p>
          <w:p w14:paraId="612D66B3" w14:textId="3B650775" w:rsidR="007A4FA6" w:rsidRDefault="009505AB" w:rsidP="00EA0E06">
            <w:pPr>
              <w:jc w:val="center"/>
            </w:pPr>
            <w:r>
              <w:rPr>
                <w:rFonts w:hint="eastAsia"/>
              </w:rPr>
              <w:t>m</w:t>
            </w:r>
            <w:r w:rsidR="007A4FA6">
              <w:rPr>
                <w:rFonts w:hint="eastAsia"/>
              </w:rPr>
              <w:t>m</w:t>
            </w:r>
          </w:p>
        </w:tc>
        <w:tc>
          <w:tcPr>
            <w:tcW w:w="851" w:type="dxa"/>
            <w:vAlign w:val="center"/>
          </w:tcPr>
          <w:p w14:paraId="25C9DB76" w14:textId="77777777" w:rsidR="007A4FA6" w:rsidRDefault="007A4FA6" w:rsidP="00EA0E06">
            <w:pPr>
              <w:jc w:val="center"/>
            </w:pPr>
            <w:r>
              <w:rPr>
                <w:rFonts w:hint="eastAsia"/>
              </w:rPr>
              <w:t>1</w:t>
            </w:r>
          </w:p>
        </w:tc>
        <w:tc>
          <w:tcPr>
            <w:tcW w:w="992" w:type="dxa"/>
            <w:vAlign w:val="center"/>
          </w:tcPr>
          <w:p w14:paraId="4BF51010" w14:textId="77777777" w:rsidR="007A4FA6" w:rsidRDefault="007A4FA6" w:rsidP="00EA0E06">
            <w:pPr>
              <w:jc w:val="center"/>
            </w:pPr>
            <w:r w:rsidRPr="00E67166">
              <w:rPr>
                <w:rFonts w:hint="eastAsia"/>
              </w:rPr>
              <w:t>待选</w:t>
            </w:r>
          </w:p>
        </w:tc>
        <w:tc>
          <w:tcPr>
            <w:tcW w:w="5103" w:type="dxa"/>
            <w:vAlign w:val="center"/>
          </w:tcPr>
          <w:p w14:paraId="283A4F25" w14:textId="2AA2B605" w:rsidR="002C3A9F" w:rsidRDefault="002C3A9F" w:rsidP="002C3A9F">
            <w:pPr>
              <w:jc w:val="left"/>
              <w:rPr>
                <w:color w:val="000000"/>
                <w:sz w:val="22"/>
              </w:rPr>
            </w:pPr>
            <w:r w:rsidRPr="002C3A9F">
              <w:rPr>
                <w:rFonts w:hint="eastAsia"/>
                <w:color w:val="000000"/>
                <w:sz w:val="22"/>
              </w:rPr>
              <w:t>基材：选用优质环保中纤板</w:t>
            </w:r>
            <w:r w:rsidRPr="002C3A9F">
              <w:rPr>
                <w:rFonts w:hint="eastAsia"/>
                <w:color w:val="000000"/>
                <w:sz w:val="22"/>
              </w:rPr>
              <w:t>,</w:t>
            </w:r>
            <w:r w:rsidRPr="002C3A9F">
              <w:rPr>
                <w:rFonts w:hint="eastAsia"/>
                <w:color w:val="000000"/>
                <w:sz w:val="22"/>
              </w:rPr>
              <w:t>甲醛释放量</w:t>
            </w:r>
            <w:r w:rsidRPr="002C3A9F">
              <w:rPr>
                <w:rFonts w:hint="eastAsia"/>
                <w:color w:val="000000"/>
              </w:rPr>
              <w:t>&lt;=0.06mg/m</w:t>
            </w:r>
            <w:r w:rsidRPr="002C3A9F">
              <w:rPr>
                <w:rFonts w:hint="eastAsia"/>
                <w:color w:val="000000"/>
                <w:vertAlign w:val="superscript"/>
              </w:rPr>
              <w:t>3</w:t>
            </w:r>
          </w:p>
          <w:p w14:paraId="6965E97B" w14:textId="77777777" w:rsidR="002C3A9F" w:rsidRDefault="002C3A9F" w:rsidP="002C3A9F">
            <w:pPr>
              <w:jc w:val="left"/>
              <w:rPr>
                <w:color w:val="000000"/>
                <w:sz w:val="22"/>
              </w:rPr>
            </w:pPr>
            <w:r w:rsidRPr="002C3A9F">
              <w:rPr>
                <w:rFonts w:hint="eastAsia"/>
                <w:color w:val="000000"/>
                <w:sz w:val="22"/>
              </w:rPr>
              <w:t>覆面：一级</w:t>
            </w:r>
            <w:r w:rsidRPr="002C3A9F">
              <w:rPr>
                <w:rFonts w:hint="eastAsia"/>
                <w:color w:val="000000"/>
                <w:sz w:val="22"/>
              </w:rPr>
              <w:t>0.6mm</w:t>
            </w:r>
            <w:r w:rsidRPr="002C3A9F">
              <w:rPr>
                <w:rFonts w:hint="eastAsia"/>
                <w:color w:val="000000"/>
                <w:sz w:val="22"/>
              </w:rPr>
              <w:t>厚天然胡桃木木皮贴面</w:t>
            </w:r>
            <w:r w:rsidRPr="002C3A9F">
              <w:rPr>
                <w:rFonts w:hint="eastAsia"/>
                <w:color w:val="000000"/>
                <w:sz w:val="22"/>
              </w:rPr>
              <w:t xml:space="preserve"> (</w:t>
            </w:r>
            <w:r w:rsidRPr="002C3A9F">
              <w:rPr>
                <w:rFonts w:hint="eastAsia"/>
                <w:color w:val="000000"/>
                <w:sz w:val="22"/>
              </w:rPr>
              <w:t>宽度＞</w:t>
            </w:r>
            <w:r w:rsidRPr="002C3A9F">
              <w:rPr>
                <w:rFonts w:hint="eastAsia"/>
                <w:color w:val="000000"/>
                <w:sz w:val="22"/>
              </w:rPr>
              <w:t>200mm)</w:t>
            </w:r>
            <w:r w:rsidRPr="002C3A9F">
              <w:rPr>
                <w:rFonts w:hint="eastAsia"/>
                <w:color w:val="000000"/>
                <w:sz w:val="22"/>
              </w:rPr>
              <w:t>，纹理清晰自然，色泽一致。</w:t>
            </w:r>
          </w:p>
          <w:p w14:paraId="72281D77" w14:textId="77777777" w:rsidR="002C3A9F" w:rsidRDefault="002C3A9F" w:rsidP="002C3A9F">
            <w:pPr>
              <w:jc w:val="left"/>
              <w:rPr>
                <w:color w:val="000000"/>
                <w:sz w:val="22"/>
              </w:rPr>
            </w:pPr>
            <w:r w:rsidRPr="002C3A9F">
              <w:rPr>
                <w:rFonts w:hint="eastAsia"/>
                <w:color w:val="000000"/>
                <w:sz w:val="22"/>
              </w:rPr>
              <w:t>油漆：环保非显孔亚光油漆。设置强弱电双走线槽，预留适量强弱电插座。</w:t>
            </w:r>
          </w:p>
          <w:p w14:paraId="65F32B1D" w14:textId="07FF5871" w:rsidR="007A4FA6" w:rsidRPr="004E2B8B" w:rsidRDefault="002C3A9F" w:rsidP="002C3A9F">
            <w:pPr>
              <w:jc w:val="left"/>
              <w:rPr>
                <w:rFonts w:ascii="宋体" w:hAnsi="宋体" w:cs="宋体"/>
                <w:color w:val="000000"/>
                <w:sz w:val="22"/>
              </w:rPr>
            </w:pPr>
            <w:r w:rsidRPr="002C3A9F">
              <w:rPr>
                <w:rFonts w:hint="eastAsia"/>
                <w:color w:val="000000"/>
                <w:sz w:val="22"/>
              </w:rPr>
              <w:t>工艺：人造板件全部双饰面、封四边，走线孔内缘和隐蔽部位全部封边处理，会议桌板面两面双贴木皮，实木封边，转角过渡自然，两面均衡油饰。</w:t>
            </w:r>
          </w:p>
        </w:tc>
        <w:tc>
          <w:tcPr>
            <w:tcW w:w="3576" w:type="dxa"/>
            <w:vAlign w:val="center"/>
          </w:tcPr>
          <w:p w14:paraId="3CC9F02C" w14:textId="77777777" w:rsidR="007A4FA6" w:rsidRDefault="007A4FA6" w:rsidP="00EA0E06">
            <w:pPr>
              <w:jc w:val="center"/>
            </w:pPr>
            <w:r>
              <w:rPr>
                <w:noProof/>
              </w:rPr>
              <w:drawing>
                <wp:inline distT="0" distB="0" distL="0" distR="0" wp14:anchorId="655F4AA7" wp14:editId="01ED032B">
                  <wp:extent cx="1981200" cy="1438275"/>
                  <wp:effectExtent l="0" t="0" r="0" b="9525"/>
                  <wp:docPr id="22" name="图片 21" descr="14.pic.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22" name="图片 21" descr="14.pic.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A000000}"/>
                              </a:ext>
                            </a:extLst>
                          </pic:cNvPr>
                          <pic:cNvPicPr/>
                        </pic:nvPicPr>
                        <pic:blipFill>
                          <a:blip r:embed="rId12"/>
                          <a:srcRect/>
                          <a:stretch>
                            <a:fillRect/>
                          </a:stretch>
                        </pic:blipFill>
                        <pic:spPr>
                          <a:xfrm>
                            <a:off x="0" y="0"/>
                            <a:ext cx="1981200" cy="1438275"/>
                          </a:xfrm>
                          <a:prstGeom prst="rect">
                            <a:avLst/>
                          </a:prstGeom>
                          <a:noFill/>
                          <a:ln>
                            <a:noFill/>
                          </a:ln>
                          <a:effectLst/>
                        </pic:spPr>
                      </pic:pic>
                    </a:graphicData>
                  </a:graphic>
                </wp:inline>
              </w:drawing>
            </w:r>
          </w:p>
        </w:tc>
      </w:tr>
      <w:tr w:rsidR="007A4FA6" w14:paraId="14E51744" w14:textId="77777777" w:rsidTr="00EA0E06">
        <w:trPr>
          <w:trHeight w:val="940"/>
        </w:trPr>
        <w:tc>
          <w:tcPr>
            <w:tcW w:w="793" w:type="dxa"/>
            <w:vAlign w:val="center"/>
          </w:tcPr>
          <w:p w14:paraId="3189D250" w14:textId="77777777" w:rsidR="007A4FA6" w:rsidRDefault="007A4FA6" w:rsidP="00EA0E06">
            <w:pPr>
              <w:jc w:val="center"/>
            </w:pPr>
            <w:r>
              <w:rPr>
                <w:rFonts w:hint="eastAsia"/>
              </w:rPr>
              <w:t>4</w:t>
            </w:r>
          </w:p>
        </w:tc>
        <w:tc>
          <w:tcPr>
            <w:tcW w:w="1085" w:type="dxa"/>
            <w:vAlign w:val="center"/>
          </w:tcPr>
          <w:p w14:paraId="0F5615D1" w14:textId="77777777" w:rsidR="007A4FA6" w:rsidRDefault="007A4FA6" w:rsidP="00EA0E06">
            <w:pPr>
              <w:jc w:val="center"/>
            </w:pPr>
            <w:r>
              <w:t>会议椅</w:t>
            </w:r>
          </w:p>
        </w:tc>
        <w:tc>
          <w:tcPr>
            <w:tcW w:w="1774" w:type="dxa"/>
            <w:vAlign w:val="center"/>
          </w:tcPr>
          <w:p w14:paraId="748FA2BA" w14:textId="77777777" w:rsidR="007A4FA6" w:rsidRDefault="007A4FA6" w:rsidP="00EA0E06">
            <w:pPr>
              <w:jc w:val="center"/>
            </w:pPr>
            <w:r>
              <w:t>标准</w:t>
            </w:r>
          </w:p>
        </w:tc>
        <w:tc>
          <w:tcPr>
            <w:tcW w:w="851" w:type="dxa"/>
            <w:vAlign w:val="center"/>
          </w:tcPr>
          <w:p w14:paraId="4562B56D" w14:textId="77777777" w:rsidR="007A4FA6" w:rsidRDefault="007A4FA6" w:rsidP="00EA0E06">
            <w:pPr>
              <w:jc w:val="center"/>
            </w:pPr>
            <w:r>
              <w:rPr>
                <w:rFonts w:hint="eastAsia"/>
              </w:rPr>
              <w:t>14</w:t>
            </w:r>
          </w:p>
        </w:tc>
        <w:tc>
          <w:tcPr>
            <w:tcW w:w="992" w:type="dxa"/>
            <w:vAlign w:val="center"/>
          </w:tcPr>
          <w:p w14:paraId="76D6FA2D" w14:textId="77777777" w:rsidR="007A4FA6" w:rsidRDefault="007A4FA6" w:rsidP="00EA0E06">
            <w:pPr>
              <w:jc w:val="center"/>
            </w:pPr>
            <w:r w:rsidRPr="00E67166">
              <w:rPr>
                <w:rFonts w:hint="eastAsia"/>
              </w:rPr>
              <w:t>待选</w:t>
            </w:r>
          </w:p>
        </w:tc>
        <w:tc>
          <w:tcPr>
            <w:tcW w:w="5103" w:type="dxa"/>
            <w:vAlign w:val="center"/>
          </w:tcPr>
          <w:p w14:paraId="69F0A46A" w14:textId="77777777" w:rsidR="002C3A9F" w:rsidRDefault="002C3A9F" w:rsidP="00EA0E06">
            <w:pPr>
              <w:jc w:val="left"/>
              <w:rPr>
                <w:color w:val="000000"/>
                <w:sz w:val="22"/>
              </w:rPr>
            </w:pPr>
            <w:r w:rsidRPr="002C3A9F">
              <w:rPr>
                <w:rFonts w:hint="eastAsia"/>
                <w:color w:val="000000"/>
                <w:sz w:val="22"/>
              </w:rPr>
              <w:t>饰面：采用头层牛皮覆面，经液氨多道浸色及防潮、防腐等工艺处理，皮面柔软舒适，透气性强。</w:t>
            </w:r>
          </w:p>
          <w:p w14:paraId="6FDB256F" w14:textId="77777777" w:rsidR="002C3A9F" w:rsidRDefault="002C3A9F" w:rsidP="00EA0E06">
            <w:pPr>
              <w:jc w:val="left"/>
              <w:rPr>
                <w:color w:val="000000"/>
                <w:sz w:val="22"/>
              </w:rPr>
            </w:pPr>
            <w:r w:rsidRPr="002C3A9F">
              <w:rPr>
                <w:rFonts w:hint="eastAsia"/>
                <w:color w:val="000000"/>
                <w:sz w:val="22"/>
              </w:rPr>
              <w:t>海棉：使用优质</w:t>
            </w:r>
            <w:r w:rsidRPr="002C3A9F">
              <w:rPr>
                <w:rFonts w:hint="eastAsia"/>
                <w:color w:val="000000"/>
                <w:sz w:val="22"/>
              </w:rPr>
              <w:t>PU</w:t>
            </w:r>
            <w:r w:rsidRPr="002C3A9F">
              <w:rPr>
                <w:rFonts w:hint="eastAsia"/>
                <w:color w:val="000000"/>
                <w:sz w:val="22"/>
              </w:rPr>
              <w:t>一次性成型海棉，海棉密度椅座≥</w:t>
            </w:r>
            <w:r w:rsidRPr="002C3A9F">
              <w:rPr>
                <w:rFonts w:hint="eastAsia"/>
                <w:color w:val="000000"/>
                <w:sz w:val="22"/>
              </w:rPr>
              <w:t>35kg/m</w:t>
            </w:r>
            <w:r w:rsidRPr="002C3A9F">
              <w:rPr>
                <w:rFonts w:hint="eastAsia"/>
                <w:color w:val="000000"/>
                <w:sz w:val="22"/>
                <w:vertAlign w:val="superscript"/>
              </w:rPr>
              <w:t>3</w:t>
            </w:r>
            <w:r w:rsidRPr="002C3A9F">
              <w:rPr>
                <w:rFonts w:hint="eastAsia"/>
                <w:color w:val="000000"/>
                <w:sz w:val="22"/>
              </w:rPr>
              <w:t>，椅背≥</w:t>
            </w:r>
            <w:r w:rsidRPr="002C3A9F">
              <w:rPr>
                <w:rFonts w:hint="eastAsia"/>
                <w:color w:val="000000"/>
                <w:sz w:val="22"/>
              </w:rPr>
              <w:t>30kg/ m</w:t>
            </w:r>
            <w:r w:rsidRPr="002C3A9F">
              <w:rPr>
                <w:rFonts w:hint="eastAsia"/>
                <w:color w:val="000000"/>
                <w:sz w:val="22"/>
                <w:vertAlign w:val="superscript"/>
              </w:rPr>
              <w:t>3</w:t>
            </w:r>
            <w:r w:rsidRPr="002C3A9F">
              <w:rPr>
                <w:rFonts w:hint="eastAsia"/>
                <w:color w:val="000000"/>
                <w:sz w:val="22"/>
              </w:rPr>
              <w:t>，回弹率≥</w:t>
            </w:r>
            <w:r w:rsidRPr="002C3A9F">
              <w:rPr>
                <w:rFonts w:hint="eastAsia"/>
                <w:color w:val="000000"/>
                <w:sz w:val="22"/>
              </w:rPr>
              <w:t>40%</w:t>
            </w:r>
            <w:r w:rsidRPr="002C3A9F">
              <w:rPr>
                <w:rFonts w:hint="eastAsia"/>
                <w:color w:val="000000"/>
                <w:sz w:val="22"/>
              </w:rPr>
              <w:t>，理化性能应符合国家现行标准。</w:t>
            </w:r>
          </w:p>
          <w:p w14:paraId="7C9F41A3" w14:textId="77777777" w:rsidR="002C3A9F" w:rsidRDefault="002C3A9F" w:rsidP="00EA0E06">
            <w:pPr>
              <w:jc w:val="left"/>
              <w:rPr>
                <w:color w:val="000000"/>
                <w:sz w:val="22"/>
              </w:rPr>
            </w:pPr>
            <w:r w:rsidRPr="002C3A9F">
              <w:rPr>
                <w:rFonts w:hint="eastAsia"/>
                <w:color w:val="000000"/>
                <w:sz w:val="22"/>
              </w:rPr>
              <w:t>椅板：依据人体工程学原理设计，曲木板材经模具八层高频热压成型，板材厚度</w:t>
            </w:r>
            <w:r w:rsidRPr="002C3A9F">
              <w:rPr>
                <w:rFonts w:hint="eastAsia"/>
                <w:color w:val="000000"/>
                <w:sz w:val="22"/>
              </w:rPr>
              <w:t>12-16mm</w:t>
            </w:r>
            <w:r w:rsidRPr="002C3A9F">
              <w:rPr>
                <w:rFonts w:hint="eastAsia"/>
                <w:color w:val="000000"/>
                <w:sz w:val="22"/>
              </w:rPr>
              <w:t>，板材承受压力达</w:t>
            </w:r>
            <w:r w:rsidRPr="002C3A9F">
              <w:rPr>
                <w:rFonts w:hint="eastAsia"/>
                <w:color w:val="000000"/>
                <w:sz w:val="22"/>
              </w:rPr>
              <w:t>300KG</w:t>
            </w:r>
            <w:r w:rsidRPr="002C3A9F">
              <w:rPr>
                <w:rFonts w:hint="eastAsia"/>
                <w:color w:val="000000"/>
                <w:sz w:val="22"/>
              </w:rPr>
              <w:t>。</w:t>
            </w:r>
          </w:p>
          <w:p w14:paraId="133DD4A0" w14:textId="04A61331" w:rsidR="002C3A9F" w:rsidRDefault="002C3A9F" w:rsidP="00EA0E06">
            <w:pPr>
              <w:jc w:val="left"/>
              <w:rPr>
                <w:color w:val="000000"/>
                <w:sz w:val="22"/>
              </w:rPr>
            </w:pPr>
            <w:r w:rsidRPr="002C3A9F">
              <w:rPr>
                <w:rFonts w:hint="eastAsia"/>
                <w:color w:val="000000"/>
                <w:sz w:val="22"/>
              </w:rPr>
              <w:t>机构：前置同步倾仰无极锁定机构。气压棒：气压棒，升降自如，行程≥</w:t>
            </w:r>
            <w:r w:rsidRPr="002C3A9F">
              <w:rPr>
                <w:rFonts w:hint="eastAsia"/>
                <w:color w:val="000000"/>
                <w:sz w:val="22"/>
              </w:rPr>
              <w:t>100mm</w:t>
            </w:r>
            <w:r w:rsidRPr="002C3A9F">
              <w:rPr>
                <w:rFonts w:hint="eastAsia"/>
                <w:color w:val="000000"/>
                <w:sz w:val="22"/>
              </w:rPr>
              <w:t>，正常使用五至八年。</w:t>
            </w:r>
          </w:p>
          <w:p w14:paraId="723AE456" w14:textId="77777777" w:rsidR="002C3A9F" w:rsidRDefault="002C3A9F" w:rsidP="00EA0E06">
            <w:pPr>
              <w:jc w:val="left"/>
              <w:rPr>
                <w:color w:val="000000"/>
                <w:sz w:val="22"/>
              </w:rPr>
            </w:pPr>
            <w:r w:rsidRPr="002C3A9F">
              <w:rPr>
                <w:rFonts w:hint="eastAsia"/>
                <w:color w:val="000000"/>
                <w:sz w:val="22"/>
              </w:rPr>
              <w:t>五星脚：内衬钢制五星脚架</w:t>
            </w:r>
            <w:r w:rsidRPr="002C3A9F">
              <w:rPr>
                <w:rFonts w:hint="eastAsia"/>
                <w:color w:val="000000"/>
                <w:sz w:val="22"/>
              </w:rPr>
              <w:t>,</w:t>
            </w:r>
            <w:r w:rsidRPr="002C3A9F">
              <w:rPr>
                <w:rFonts w:hint="eastAsia"/>
                <w:color w:val="000000"/>
                <w:sz w:val="22"/>
              </w:rPr>
              <w:t>半径≥</w:t>
            </w:r>
            <w:r w:rsidRPr="002C3A9F">
              <w:rPr>
                <w:rFonts w:hint="eastAsia"/>
                <w:color w:val="000000"/>
                <w:sz w:val="22"/>
              </w:rPr>
              <w:t xml:space="preserve">350mm, </w:t>
            </w:r>
            <w:r w:rsidRPr="002C3A9F">
              <w:rPr>
                <w:rFonts w:hint="eastAsia"/>
                <w:color w:val="000000"/>
                <w:sz w:val="22"/>
              </w:rPr>
              <w:t>杜邦尼龙纤维合成脚轮。</w:t>
            </w:r>
          </w:p>
          <w:p w14:paraId="4439081B" w14:textId="11CB41F6" w:rsidR="007A4FA6" w:rsidRPr="00294D3B" w:rsidRDefault="002C3A9F" w:rsidP="002C3A9F">
            <w:pPr>
              <w:jc w:val="left"/>
              <w:rPr>
                <w:rFonts w:ascii="宋体" w:hAnsi="宋体" w:cs="宋体"/>
                <w:color w:val="000000"/>
                <w:sz w:val="22"/>
              </w:rPr>
            </w:pPr>
            <w:r w:rsidRPr="002C3A9F">
              <w:rPr>
                <w:rFonts w:hint="eastAsia"/>
                <w:color w:val="000000"/>
                <w:sz w:val="22"/>
              </w:rPr>
              <w:t>油漆：环保非显孔亚光油漆。</w:t>
            </w:r>
          </w:p>
        </w:tc>
        <w:tc>
          <w:tcPr>
            <w:tcW w:w="3576" w:type="dxa"/>
            <w:vAlign w:val="center"/>
          </w:tcPr>
          <w:p w14:paraId="5AF8C687" w14:textId="77777777" w:rsidR="007A4FA6" w:rsidRDefault="007A4FA6" w:rsidP="00EA0E06">
            <w:pPr>
              <w:jc w:val="center"/>
            </w:pPr>
            <w:r>
              <w:rPr>
                <w:noProof/>
              </w:rPr>
              <w:drawing>
                <wp:inline distT="0" distB="0" distL="0" distR="0" wp14:anchorId="407D0104" wp14:editId="169CCB5A">
                  <wp:extent cx="2333363" cy="1609725"/>
                  <wp:effectExtent l="0" t="0" r="0" b="0"/>
                  <wp:docPr id="1" name="图片 1" descr="C:\Users\dell\AppData\Local\Temp\WeChat Files\400886c261e0e1aa0d35f6a154d9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400886c261e0e1aa0d35f6a154d96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363" cy="1609725"/>
                          </a:xfrm>
                          <a:prstGeom prst="rect">
                            <a:avLst/>
                          </a:prstGeom>
                          <a:noFill/>
                          <a:ln>
                            <a:noFill/>
                          </a:ln>
                        </pic:spPr>
                      </pic:pic>
                    </a:graphicData>
                  </a:graphic>
                </wp:inline>
              </w:drawing>
            </w:r>
          </w:p>
        </w:tc>
      </w:tr>
      <w:tr w:rsidR="007A4FA6" w14:paraId="6C2B4A4F" w14:textId="77777777" w:rsidTr="007A4FA6">
        <w:trPr>
          <w:trHeight w:val="2545"/>
        </w:trPr>
        <w:tc>
          <w:tcPr>
            <w:tcW w:w="793" w:type="dxa"/>
            <w:vAlign w:val="center"/>
          </w:tcPr>
          <w:p w14:paraId="33BA4699" w14:textId="77777777" w:rsidR="007A4FA6" w:rsidRDefault="007A4FA6" w:rsidP="00EA0E06">
            <w:pPr>
              <w:jc w:val="center"/>
            </w:pPr>
            <w:r>
              <w:rPr>
                <w:rFonts w:hint="eastAsia"/>
              </w:rPr>
              <w:lastRenderedPageBreak/>
              <w:t>5</w:t>
            </w:r>
          </w:p>
        </w:tc>
        <w:tc>
          <w:tcPr>
            <w:tcW w:w="1085" w:type="dxa"/>
            <w:vAlign w:val="center"/>
          </w:tcPr>
          <w:p w14:paraId="0C332C95" w14:textId="77777777" w:rsidR="007A4FA6" w:rsidRDefault="007A4FA6" w:rsidP="00EA0E06">
            <w:pPr>
              <w:jc w:val="center"/>
            </w:pPr>
            <w:r w:rsidRPr="008255CE">
              <w:rPr>
                <w:rFonts w:hint="eastAsia"/>
              </w:rPr>
              <w:t>茶水柜</w:t>
            </w:r>
          </w:p>
        </w:tc>
        <w:tc>
          <w:tcPr>
            <w:tcW w:w="1774" w:type="dxa"/>
            <w:vAlign w:val="center"/>
          </w:tcPr>
          <w:p w14:paraId="2242112B" w14:textId="77777777" w:rsidR="007A4FA6" w:rsidRDefault="007A4FA6" w:rsidP="00EA0E06">
            <w:pPr>
              <w:jc w:val="center"/>
            </w:pPr>
            <w:r w:rsidRPr="008255CE">
              <w:t>880*750*850</w:t>
            </w:r>
          </w:p>
          <w:p w14:paraId="5B996B92" w14:textId="536FC933" w:rsidR="007A4FA6" w:rsidRDefault="009505AB" w:rsidP="00EA0E06">
            <w:pPr>
              <w:jc w:val="center"/>
            </w:pPr>
            <w:r>
              <w:rPr>
                <w:rFonts w:hint="eastAsia"/>
              </w:rPr>
              <w:t>m</w:t>
            </w:r>
            <w:r w:rsidR="007A4FA6">
              <w:rPr>
                <w:rFonts w:hint="eastAsia"/>
              </w:rPr>
              <w:t>m</w:t>
            </w:r>
          </w:p>
        </w:tc>
        <w:tc>
          <w:tcPr>
            <w:tcW w:w="851" w:type="dxa"/>
            <w:vAlign w:val="center"/>
          </w:tcPr>
          <w:p w14:paraId="27C0AEC9" w14:textId="77777777" w:rsidR="007A4FA6" w:rsidRDefault="007A4FA6" w:rsidP="00EA0E06">
            <w:pPr>
              <w:jc w:val="center"/>
            </w:pPr>
            <w:r>
              <w:rPr>
                <w:rFonts w:hint="eastAsia"/>
              </w:rPr>
              <w:t>2</w:t>
            </w:r>
          </w:p>
        </w:tc>
        <w:tc>
          <w:tcPr>
            <w:tcW w:w="992" w:type="dxa"/>
            <w:vAlign w:val="center"/>
          </w:tcPr>
          <w:p w14:paraId="25FE1A55" w14:textId="77777777" w:rsidR="007A4FA6" w:rsidRDefault="007A4FA6" w:rsidP="00EA0E06">
            <w:pPr>
              <w:jc w:val="center"/>
            </w:pPr>
            <w:r w:rsidRPr="008255CE">
              <w:rPr>
                <w:rFonts w:hint="eastAsia"/>
              </w:rPr>
              <w:t>待选</w:t>
            </w:r>
          </w:p>
        </w:tc>
        <w:tc>
          <w:tcPr>
            <w:tcW w:w="5103" w:type="dxa"/>
            <w:vAlign w:val="center"/>
          </w:tcPr>
          <w:p w14:paraId="484E8961" w14:textId="77777777" w:rsidR="002C3A9F" w:rsidRDefault="002C3A9F" w:rsidP="002C3A9F">
            <w:pPr>
              <w:jc w:val="left"/>
            </w:pPr>
            <w:r>
              <w:rPr>
                <w:rFonts w:hint="eastAsia"/>
              </w:rPr>
              <w:t>基材：选用优质环保三聚氰胺饰面刨花板</w:t>
            </w:r>
            <w:r>
              <w:rPr>
                <w:rFonts w:hint="eastAsia"/>
              </w:rPr>
              <w:t>,</w:t>
            </w:r>
            <w:r>
              <w:rPr>
                <w:rFonts w:hint="eastAsia"/>
              </w:rPr>
              <w:t>游离甲醛释放量</w:t>
            </w:r>
            <w:r>
              <w:rPr>
                <w:rFonts w:hint="eastAsia"/>
              </w:rPr>
              <w:t>&lt;=0.06mg/m</w:t>
            </w:r>
            <w:r w:rsidRPr="009505AB">
              <w:rPr>
                <w:rFonts w:hint="eastAsia"/>
                <w:vertAlign w:val="superscript"/>
              </w:rPr>
              <w:t>3</w:t>
            </w:r>
            <w:r>
              <w:rPr>
                <w:rFonts w:hint="eastAsia"/>
              </w:rPr>
              <w:t>。</w:t>
            </w:r>
          </w:p>
          <w:p w14:paraId="07F93AD0" w14:textId="016AC828" w:rsidR="002C3A9F" w:rsidRDefault="002C3A9F" w:rsidP="002C3A9F">
            <w:pPr>
              <w:jc w:val="left"/>
            </w:pPr>
            <w:r>
              <w:rPr>
                <w:rFonts w:hint="eastAsia"/>
              </w:rPr>
              <w:t>五金件：选用国际知名品牌五金件，阻尼铰链、三节无声带阻尼滑轨，“</w:t>
            </w:r>
            <w:r>
              <w:rPr>
                <w:rFonts w:hint="eastAsia"/>
              </w:rPr>
              <w:t>BMB</w:t>
            </w:r>
            <w:r w:rsidR="009505AB">
              <w:rPr>
                <w:rFonts w:hint="eastAsia"/>
              </w:rPr>
              <w:t>”或同档次锁具。</w:t>
            </w:r>
          </w:p>
          <w:p w14:paraId="10662E58" w14:textId="7F51F89A" w:rsidR="007A4FA6" w:rsidRDefault="002C3A9F" w:rsidP="002C3A9F">
            <w:pPr>
              <w:jc w:val="left"/>
            </w:pPr>
            <w:r>
              <w:rPr>
                <w:rFonts w:hint="eastAsia"/>
              </w:rPr>
              <w:t>工艺：人造板件均双饰面、封四边</w:t>
            </w:r>
            <w:r>
              <w:rPr>
                <w:rFonts w:hint="eastAsia"/>
              </w:rPr>
              <w:t>(</w:t>
            </w:r>
            <w:r>
              <w:rPr>
                <w:rFonts w:hint="eastAsia"/>
              </w:rPr>
              <w:t>包括隐蔽部位</w:t>
            </w:r>
            <w:r>
              <w:rPr>
                <w:rFonts w:hint="eastAsia"/>
              </w:rPr>
              <w:t>)</w:t>
            </w:r>
            <w:r>
              <w:rPr>
                <w:rFonts w:hint="eastAsia"/>
              </w:rPr>
              <w:t>一律封边处理。</w:t>
            </w:r>
          </w:p>
        </w:tc>
        <w:tc>
          <w:tcPr>
            <w:tcW w:w="3576" w:type="dxa"/>
            <w:vAlign w:val="center"/>
          </w:tcPr>
          <w:p w14:paraId="3B0C9134" w14:textId="77777777" w:rsidR="007A4FA6" w:rsidRDefault="007A4FA6" w:rsidP="00EA0E06">
            <w:pPr>
              <w:jc w:val="center"/>
            </w:pPr>
            <w:r>
              <w:rPr>
                <w:noProof/>
              </w:rPr>
              <w:drawing>
                <wp:inline distT="0" distB="0" distL="0" distR="0" wp14:anchorId="1831E775" wp14:editId="0A9B64F1">
                  <wp:extent cx="1200150" cy="1362075"/>
                  <wp:effectExtent l="0" t="0" r="0" b="9525"/>
                  <wp:docPr id="16" name="图片 20" descr="茶水柜 (23).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6" name="图片 20" descr="茶水柜 (23).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pic:cNvPr>
                          <pic:cNvPicPr/>
                        </pic:nvPicPr>
                        <pic:blipFill>
                          <a:blip r:embed="rId14"/>
                          <a:srcRect/>
                          <a:stretch>
                            <a:fillRect/>
                          </a:stretch>
                        </pic:blipFill>
                        <pic:spPr>
                          <a:xfrm>
                            <a:off x="0" y="0"/>
                            <a:ext cx="1200150" cy="1362075"/>
                          </a:xfrm>
                          <a:prstGeom prst="rect">
                            <a:avLst/>
                          </a:prstGeom>
                          <a:noFill/>
                          <a:ln>
                            <a:noFill/>
                          </a:ln>
                          <a:effectLst/>
                        </pic:spPr>
                      </pic:pic>
                    </a:graphicData>
                  </a:graphic>
                </wp:inline>
              </w:drawing>
            </w:r>
          </w:p>
        </w:tc>
      </w:tr>
      <w:tr w:rsidR="007A4FA6" w14:paraId="03CAD705" w14:textId="77777777" w:rsidTr="007A4FA6">
        <w:trPr>
          <w:trHeight w:val="2822"/>
        </w:trPr>
        <w:tc>
          <w:tcPr>
            <w:tcW w:w="793" w:type="dxa"/>
            <w:vAlign w:val="center"/>
          </w:tcPr>
          <w:p w14:paraId="53CEB168" w14:textId="77777777" w:rsidR="007A4FA6" w:rsidRDefault="007A4FA6" w:rsidP="00EA0E06">
            <w:pPr>
              <w:jc w:val="center"/>
            </w:pPr>
            <w:r>
              <w:rPr>
                <w:rFonts w:hint="eastAsia"/>
              </w:rPr>
              <w:t>6</w:t>
            </w:r>
          </w:p>
        </w:tc>
        <w:tc>
          <w:tcPr>
            <w:tcW w:w="1085" w:type="dxa"/>
            <w:vAlign w:val="center"/>
          </w:tcPr>
          <w:p w14:paraId="3B78D499" w14:textId="77777777" w:rsidR="007A4FA6" w:rsidRDefault="007A4FA6" w:rsidP="00EA0E06">
            <w:pPr>
              <w:jc w:val="center"/>
            </w:pPr>
            <w:r w:rsidRPr="004E2B8B">
              <w:rPr>
                <w:rFonts w:hint="eastAsia"/>
              </w:rPr>
              <w:t>前台</w:t>
            </w:r>
          </w:p>
        </w:tc>
        <w:tc>
          <w:tcPr>
            <w:tcW w:w="1774" w:type="dxa"/>
            <w:vAlign w:val="center"/>
          </w:tcPr>
          <w:p w14:paraId="2580C80D" w14:textId="77777777" w:rsidR="007A4FA6" w:rsidRDefault="007A4FA6" w:rsidP="00EA0E06">
            <w:pPr>
              <w:jc w:val="center"/>
            </w:pPr>
            <w:r w:rsidRPr="004E2B8B">
              <w:t>1500*550*1100</w:t>
            </w:r>
          </w:p>
          <w:p w14:paraId="588765BA" w14:textId="0055DD33" w:rsidR="007A4FA6" w:rsidRDefault="009505AB" w:rsidP="00EA0E06">
            <w:pPr>
              <w:jc w:val="center"/>
            </w:pPr>
            <w:r>
              <w:rPr>
                <w:rFonts w:hint="eastAsia"/>
              </w:rPr>
              <w:t>m</w:t>
            </w:r>
            <w:r w:rsidR="007A4FA6">
              <w:rPr>
                <w:rFonts w:hint="eastAsia"/>
              </w:rPr>
              <w:t>m</w:t>
            </w:r>
          </w:p>
        </w:tc>
        <w:tc>
          <w:tcPr>
            <w:tcW w:w="851" w:type="dxa"/>
            <w:vAlign w:val="center"/>
          </w:tcPr>
          <w:p w14:paraId="5D566397" w14:textId="77777777" w:rsidR="007A4FA6" w:rsidRDefault="007A4FA6" w:rsidP="00EA0E06">
            <w:pPr>
              <w:jc w:val="center"/>
            </w:pPr>
            <w:r>
              <w:rPr>
                <w:rFonts w:hint="eastAsia"/>
              </w:rPr>
              <w:t>1</w:t>
            </w:r>
          </w:p>
        </w:tc>
        <w:tc>
          <w:tcPr>
            <w:tcW w:w="992" w:type="dxa"/>
            <w:vAlign w:val="center"/>
          </w:tcPr>
          <w:p w14:paraId="56377B96" w14:textId="77777777" w:rsidR="007A4FA6" w:rsidRDefault="007A4FA6" w:rsidP="00EA0E06">
            <w:pPr>
              <w:jc w:val="center"/>
            </w:pPr>
            <w:r>
              <w:rPr>
                <w:rFonts w:hint="eastAsia"/>
              </w:rPr>
              <w:t xml:space="preserve">  </w:t>
            </w:r>
            <w:r>
              <w:rPr>
                <w:rFonts w:hint="eastAsia"/>
              </w:rPr>
              <w:t>灰色、</w:t>
            </w:r>
          </w:p>
          <w:p w14:paraId="298CFA44" w14:textId="77777777" w:rsidR="007A4FA6" w:rsidRDefault="007A4FA6" w:rsidP="00EA0E06">
            <w:pPr>
              <w:ind w:firstLineChars="100" w:firstLine="210"/>
            </w:pPr>
            <w:r>
              <w:rPr>
                <w:rFonts w:hint="eastAsia"/>
              </w:rPr>
              <w:t>白色</w:t>
            </w:r>
          </w:p>
        </w:tc>
        <w:tc>
          <w:tcPr>
            <w:tcW w:w="5103" w:type="dxa"/>
            <w:vAlign w:val="center"/>
          </w:tcPr>
          <w:p w14:paraId="0A728F01" w14:textId="77777777" w:rsidR="002C3A9F" w:rsidRDefault="002C3A9F" w:rsidP="002C3A9F">
            <w:pPr>
              <w:jc w:val="left"/>
            </w:pPr>
            <w:r>
              <w:rPr>
                <w:rFonts w:hint="eastAsia"/>
              </w:rPr>
              <w:t>基材：选用优质环保三聚氰胺饰面刨花板</w:t>
            </w:r>
            <w:r>
              <w:rPr>
                <w:rFonts w:hint="eastAsia"/>
              </w:rPr>
              <w:t>,</w:t>
            </w:r>
            <w:r>
              <w:rPr>
                <w:rFonts w:hint="eastAsia"/>
              </w:rPr>
              <w:t>游离甲醛释放量</w:t>
            </w:r>
            <w:r>
              <w:rPr>
                <w:rFonts w:hint="eastAsia"/>
              </w:rPr>
              <w:t>&lt;=0.06mg/m</w:t>
            </w:r>
            <w:r w:rsidRPr="009505AB">
              <w:rPr>
                <w:rFonts w:hint="eastAsia"/>
                <w:vertAlign w:val="superscript"/>
              </w:rPr>
              <w:t>3</w:t>
            </w:r>
            <w:r>
              <w:rPr>
                <w:rFonts w:hint="eastAsia"/>
              </w:rPr>
              <w:t>。</w:t>
            </w:r>
          </w:p>
          <w:p w14:paraId="67E4DEAB" w14:textId="77777777" w:rsidR="002C3A9F" w:rsidRDefault="002C3A9F" w:rsidP="002C3A9F">
            <w:pPr>
              <w:jc w:val="left"/>
            </w:pPr>
            <w:r>
              <w:rPr>
                <w:rFonts w:hint="eastAsia"/>
              </w:rPr>
              <w:t>五金件：选用国际知名品牌五金件，阻尼铰链、三节无声带阻尼滑轨，“</w:t>
            </w:r>
            <w:r>
              <w:rPr>
                <w:rFonts w:hint="eastAsia"/>
              </w:rPr>
              <w:t>BMB</w:t>
            </w:r>
            <w:r>
              <w:rPr>
                <w:rFonts w:hint="eastAsia"/>
              </w:rPr>
              <w:t>”或同档次锁具。</w:t>
            </w:r>
          </w:p>
          <w:p w14:paraId="4C9C1414" w14:textId="77777777" w:rsidR="009505AB" w:rsidRDefault="002C3A9F" w:rsidP="002C3A9F">
            <w:pPr>
              <w:jc w:val="left"/>
            </w:pPr>
            <w:r>
              <w:rPr>
                <w:rFonts w:hint="eastAsia"/>
              </w:rPr>
              <w:t>工艺：人造板件均双饰面、封四边</w:t>
            </w:r>
            <w:r>
              <w:rPr>
                <w:rFonts w:hint="eastAsia"/>
              </w:rPr>
              <w:t>(</w:t>
            </w:r>
            <w:r>
              <w:rPr>
                <w:rFonts w:hint="eastAsia"/>
              </w:rPr>
              <w:t>包括隐蔽部位</w:t>
            </w:r>
            <w:r>
              <w:rPr>
                <w:rFonts w:hint="eastAsia"/>
              </w:rPr>
              <w:t>)</w:t>
            </w:r>
            <w:r>
              <w:rPr>
                <w:rFonts w:hint="eastAsia"/>
              </w:rPr>
              <w:t>，双走线孔、槽内缘一律封边处理。</w:t>
            </w:r>
          </w:p>
          <w:p w14:paraId="7C85CBB9" w14:textId="1ABB24AD" w:rsidR="007A4FA6" w:rsidRDefault="002C3A9F" w:rsidP="002C3A9F">
            <w:pPr>
              <w:jc w:val="left"/>
            </w:pPr>
            <w:r>
              <w:rPr>
                <w:rFonts w:hint="eastAsia"/>
              </w:rPr>
              <w:t>2mm</w:t>
            </w:r>
            <w:r>
              <w:rPr>
                <w:rFonts w:hint="eastAsia"/>
              </w:rPr>
              <w:t>厚同色</w:t>
            </w:r>
            <w:r>
              <w:rPr>
                <w:rFonts w:hint="eastAsia"/>
              </w:rPr>
              <w:t>PVC</w:t>
            </w:r>
            <w:r>
              <w:rPr>
                <w:rFonts w:hint="eastAsia"/>
              </w:rPr>
              <w:t>封边。台面人造石。</w:t>
            </w:r>
          </w:p>
        </w:tc>
        <w:tc>
          <w:tcPr>
            <w:tcW w:w="3576" w:type="dxa"/>
            <w:vAlign w:val="center"/>
          </w:tcPr>
          <w:p w14:paraId="33E56E72" w14:textId="77777777" w:rsidR="007A4FA6" w:rsidRDefault="007A4FA6" w:rsidP="00EA0E06">
            <w:pPr>
              <w:jc w:val="center"/>
            </w:pPr>
            <w:r>
              <w:rPr>
                <w:noProof/>
              </w:rPr>
              <w:drawing>
                <wp:inline distT="0" distB="0" distL="0" distR="0" wp14:anchorId="221C37AF" wp14:editId="2F910293">
                  <wp:extent cx="1871994" cy="1268053"/>
                  <wp:effectExtent l="0" t="0" r="0" b="8890"/>
                  <wp:docPr id="18" name="Picture 2071" descr="茶水柜 (23).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18" name="Picture 2071" descr="茶水柜 (23).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6000000}"/>
                              </a:ext>
                            </a:extLst>
                          </pic:cNvPr>
                          <pic:cNvPicPr/>
                        </pic:nvPicPr>
                        <pic:blipFill>
                          <a:blip r:embed="rId15"/>
                          <a:srcRect/>
                          <a:stretch>
                            <a:fillRect/>
                          </a:stretch>
                        </pic:blipFill>
                        <pic:spPr>
                          <a:xfrm>
                            <a:off x="0" y="0"/>
                            <a:ext cx="1871994" cy="1268053"/>
                          </a:xfrm>
                          <a:prstGeom prst="rect">
                            <a:avLst/>
                          </a:prstGeom>
                          <a:noFill/>
                          <a:ln w="1" cap="flat" cmpd="sng">
                            <a:noFill/>
                            <a:prstDash val="solid"/>
                            <a:miter/>
                          </a:ln>
                          <a:effectLst/>
                        </pic:spPr>
                      </pic:pic>
                    </a:graphicData>
                  </a:graphic>
                </wp:inline>
              </w:drawing>
            </w:r>
          </w:p>
        </w:tc>
      </w:tr>
      <w:tr w:rsidR="007A4FA6" w14:paraId="03068CFF" w14:textId="77777777" w:rsidTr="007A4FA6">
        <w:trPr>
          <w:trHeight w:val="2395"/>
        </w:trPr>
        <w:tc>
          <w:tcPr>
            <w:tcW w:w="793" w:type="dxa"/>
            <w:vAlign w:val="center"/>
          </w:tcPr>
          <w:p w14:paraId="17A798DC" w14:textId="77777777" w:rsidR="007A4FA6" w:rsidRDefault="007A4FA6" w:rsidP="00EA0E06">
            <w:pPr>
              <w:jc w:val="center"/>
            </w:pPr>
            <w:r>
              <w:rPr>
                <w:rFonts w:hint="eastAsia"/>
              </w:rPr>
              <w:t>7</w:t>
            </w:r>
          </w:p>
        </w:tc>
        <w:tc>
          <w:tcPr>
            <w:tcW w:w="1085" w:type="dxa"/>
            <w:vAlign w:val="center"/>
          </w:tcPr>
          <w:p w14:paraId="139FF2B0" w14:textId="77777777" w:rsidR="007A4FA6" w:rsidRDefault="007A4FA6" w:rsidP="00EA0E06">
            <w:pPr>
              <w:jc w:val="center"/>
            </w:pPr>
            <w:r w:rsidRPr="004E2B8B">
              <w:rPr>
                <w:rFonts w:hint="eastAsia"/>
              </w:rPr>
              <w:t>接待桌</w:t>
            </w:r>
          </w:p>
        </w:tc>
        <w:tc>
          <w:tcPr>
            <w:tcW w:w="1774" w:type="dxa"/>
            <w:vAlign w:val="center"/>
          </w:tcPr>
          <w:p w14:paraId="7A2DF757" w14:textId="625E096A" w:rsidR="007A4FA6" w:rsidRDefault="007A4FA6" w:rsidP="00EA0E06">
            <w:pPr>
              <w:jc w:val="center"/>
            </w:pPr>
            <w:r w:rsidRPr="004E2B8B">
              <w:rPr>
                <w:rFonts w:hint="eastAsia"/>
              </w:rPr>
              <w:t>φ</w:t>
            </w:r>
            <w:r w:rsidRPr="004E2B8B">
              <w:t>600*750</w:t>
            </w:r>
            <w:r w:rsidR="009505AB">
              <w:rPr>
                <w:rFonts w:hint="eastAsia"/>
              </w:rPr>
              <w:t>m</w:t>
            </w:r>
            <w:r>
              <w:rPr>
                <w:rFonts w:hint="eastAsia"/>
              </w:rPr>
              <w:t>m</w:t>
            </w:r>
          </w:p>
        </w:tc>
        <w:tc>
          <w:tcPr>
            <w:tcW w:w="851" w:type="dxa"/>
            <w:vAlign w:val="center"/>
          </w:tcPr>
          <w:p w14:paraId="5076C7A8" w14:textId="77777777" w:rsidR="007A4FA6" w:rsidRDefault="007A4FA6" w:rsidP="00EA0E06">
            <w:pPr>
              <w:jc w:val="center"/>
            </w:pPr>
            <w:r w:rsidRPr="004E2B8B">
              <w:t>2</w:t>
            </w:r>
          </w:p>
        </w:tc>
        <w:tc>
          <w:tcPr>
            <w:tcW w:w="992" w:type="dxa"/>
            <w:vAlign w:val="center"/>
          </w:tcPr>
          <w:p w14:paraId="77D64607" w14:textId="77777777" w:rsidR="007A4FA6" w:rsidRDefault="007A4FA6" w:rsidP="00EA0E06">
            <w:pPr>
              <w:jc w:val="center"/>
            </w:pPr>
            <w:r w:rsidRPr="004E2B8B">
              <w:rPr>
                <w:rFonts w:hint="eastAsia"/>
              </w:rPr>
              <w:t>白色</w:t>
            </w:r>
          </w:p>
        </w:tc>
        <w:tc>
          <w:tcPr>
            <w:tcW w:w="5103" w:type="dxa"/>
            <w:vAlign w:val="center"/>
          </w:tcPr>
          <w:p w14:paraId="72497E1D" w14:textId="77777777" w:rsidR="007A4FA6" w:rsidRDefault="007A4FA6" w:rsidP="00EA0E06">
            <w:pPr>
              <w:jc w:val="left"/>
            </w:pPr>
            <w:r w:rsidRPr="004E2B8B">
              <w:rPr>
                <w:rFonts w:hint="eastAsia"/>
              </w:rPr>
              <w:t>全优质玻璃钢</w:t>
            </w:r>
          </w:p>
        </w:tc>
        <w:tc>
          <w:tcPr>
            <w:tcW w:w="3576" w:type="dxa"/>
            <w:vAlign w:val="center"/>
          </w:tcPr>
          <w:p w14:paraId="08781D3E" w14:textId="77777777" w:rsidR="007A4FA6" w:rsidRDefault="007A4FA6" w:rsidP="00EA0E06">
            <w:pPr>
              <w:jc w:val="center"/>
            </w:pPr>
            <w:r>
              <w:rPr>
                <w:noProof/>
              </w:rPr>
              <w:drawing>
                <wp:inline distT="0" distB="0" distL="0" distR="0" wp14:anchorId="691C9E9C" wp14:editId="5B1C1A08">
                  <wp:extent cx="1266825" cy="1285875"/>
                  <wp:effectExtent l="0" t="0" r="9525" b="9525"/>
                  <wp:docPr id="19" name="图片 24" descr="303.pic.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19" name="图片 24" descr="303.pic.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pic:cNvPr>
                          <pic:cNvPicPr/>
                        </pic:nvPicPr>
                        <pic:blipFill>
                          <a:blip r:embed="rId16"/>
                          <a:srcRect/>
                          <a:stretch>
                            <a:fillRect/>
                          </a:stretch>
                        </pic:blipFill>
                        <pic:spPr>
                          <a:xfrm>
                            <a:off x="0" y="0"/>
                            <a:ext cx="1273223" cy="1292369"/>
                          </a:xfrm>
                          <a:prstGeom prst="rect">
                            <a:avLst/>
                          </a:prstGeom>
                          <a:noFill/>
                          <a:ln>
                            <a:noFill/>
                          </a:ln>
                          <a:effectLst/>
                        </pic:spPr>
                      </pic:pic>
                    </a:graphicData>
                  </a:graphic>
                </wp:inline>
              </w:drawing>
            </w:r>
          </w:p>
        </w:tc>
      </w:tr>
      <w:tr w:rsidR="007A4FA6" w14:paraId="35B7B787" w14:textId="77777777" w:rsidTr="007A4FA6">
        <w:trPr>
          <w:trHeight w:val="2262"/>
        </w:trPr>
        <w:tc>
          <w:tcPr>
            <w:tcW w:w="793" w:type="dxa"/>
            <w:vAlign w:val="center"/>
          </w:tcPr>
          <w:p w14:paraId="2D5BD254" w14:textId="77777777" w:rsidR="007A4FA6" w:rsidRDefault="007A4FA6" w:rsidP="00EA0E06">
            <w:pPr>
              <w:jc w:val="center"/>
            </w:pPr>
            <w:r>
              <w:rPr>
                <w:rFonts w:hint="eastAsia"/>
              </w:rPr>
              <w:lastRenderedPageBreak/>
              <w:t>8</w:t>
            </w:r>
          </w:p>
        </w:tc>
        <w:tc>
          <w:tcPr>
            <w:tcW w:w="1085" w:type="dxa"/>
            <w:vAlign w:val="center"/>
          </w:tcPr>
          <w:p w14:paraId="36A0A321" w14:textId="77777777" w:rsidR="007A4FA6" w:rsidRDefault="007A4FA6" w:rsidP="00EA0E06">
            <w:pPr>
              <w:jc w:val="center"/>
            </w:pPr>
            <w:r w:rsidRPr="004E2B8B">
              <w:rPr>
                <w:rFonts w:hint="eastAsia"/>
              </w:rPr>
              <w:t>休闲茶几</w:t>
            </w:r>
          </w:p>
        </w:tc>
        <w:tc>
          <w:tcPr>
            <w:tcW w:w="1774" w:type="dxa"/>
            <w:vAlign w:val="center"/>
          </w:tcPr>
          <w:p w14:paraId="4B9F05D3" w14:textId="37281D08" w:rsidR="007A4FA6" w:rsidRDefault="007A4FA6" w:rsidP="00EA0E06">
            <w:pPr>
              <w:jc w:val="center"/>
            </w:pPr>
            <w:r w:rsidRPr="004E2B8B">
              <w:rPr>
                <w:rFonts w:hint="eastAsia"/>
              </w:rPr>
              <w:t>φ</w:t>
            </w:r>
            <w:r w:rsidRPr="004E2B8B">
              <w:t>600*750</w:t>
            </w:r>
            <w:r w:rsidR="009505AB">
              <w:rPr>
                <w:rFonts w:hint="eastAsia"/>
              </w:rPr>
              <w:t>m</w:t>
            </w:r>
            <w:r>
              <w:rPr>
                <w:rFonts w:hint="eastAsia"/>
              </w:rPr>
              <w:t>m</w:t>
            </w:r>
          </w:p>
        </w:tc>
        <w:tc>
          <w:tcPr>
            <w:tcW w:w="851" w:type="dxa"/>
            <w:vAlign w:val="center"/>
          </w:tcPr>
          <w:p w14:paraId="2EAF4B84" w14:textId="77777777" w:rsidR="007A4FA6" w:rsidRDefault="007A4FA6" w:rsidP="00EA0E06">
            <w:pPr>
              <w:jc w:val="center"/>
            </w:pPr>
            <w:r>
              <w:rPr>
                <w:rFonts w:hint="eastAsia"/>
              </w:rPr>
              <w:t>3</w:t>
            </w:r>
          </w:p>
        </w:tc>
        <w:tc>
          <w:tcPr>
            <w:tcW w:w="992" w:type="dxa"/>
            <w:vAlign w:val="center"/>
          </w:tcPr>
          <w:p w14:paraId="15F0D4F5" w14:textId="77777777" w:rsidR="007A4FA6" w:rsidRDefault="007A4FA6" w:rsidP="00EA0E06">
            <w:pPr>
              <w:jc w:val="center"/>
            </w:pPr>
            <w:r w:rsidRPr="004E2B8B">
              <w:rPr>
                <w:rFonts w:hint="eastAsia"/>
              </w:rPr>
              <w:t>待选</w:t>
            </w:r>
          </w:p>
        </w:tc>
        <w:tc>
          <w:tcPr>
            <w:tcW w:w="5103" w:type="dxa"/>
            <w:vAlign w:val="center"/>
          </w:tcPr>
          <w:p w14:paraId="532671DA" w14:textId="77777777" w:rsidR="007A4FA6" w:rsidRDefault="007A4FA6" w:rsidP="00EA0E06">
            <w:pPr>
              <w:jc w:val="left"/>
            </w:pPr>
            <w:r w:rsidRPr="004E2B8B">
              <w:rPr>
                <w:rFonts w:hint="eastAsia"/>
              </w:rPr>
              <w:t>全优质玻璃钢</w:t>
            </w:r>
          </w:p>
        </w:tc>
        <w:tc>
          <w:tcPr>
            <w:tcW w:w="3576" w:type="dxa"/>
            <w:vAlign w:val="center"/>
          </w:tcPr>
          <w:p w14:paraId="04EA908A" w14:textId="77777777" w:rsidR="007A4FA6" w:rsidRDefault="007A4FA6" w:rsidP="00EA0E06">
            <w:pPr>
              <w:jc w:val="center"/>
            </w:pPr>
            <w:r>
              <w:rPr>
                <w:noProof/>
              </w:rPr>
              <w:drawing>
                <wp:inline distT="0" distB="0" distL="0" distR="0" wp14:anchorId="6789D3A2" wp14:editId="2D88CCF0">
                  <wp:extent cx="933450" cy="895350"/>
                  <wp:effectExtent l="0" t="0" r="0" b="0"/>
                  <wp:docPr id="20" name="图片 25" descr="302.pic.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20" name="图片 25" descr="302.pic.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8000000}"/>
                              </a:ext>
                            </a:extLst>
                          </pic:cNvPr>
                          <pic:cNvPicPr/>
                        </pic:nvPicPr>
                        <pic:blipFill>
                          <a:blip r:embed="rId17"/>
                          <a:srcRect/>
                          <a:stretch>
                            <a:fillRect/>
                          </a:stretch>
                        </pic:blipFill>
                        <pic:spPr>
                          <a:xfrm>
                            <a:off x="0" y="0"/>
                            <a:ext cx="933450" cy="895350"/>
                          </a:xfrm>
                          <a:prstGeom prst="rect">
                            <a:avLst/>
                          </a:prstGeom>
                          <a:noFill/>
                          <a:ln>
                            <a:noFill/>
                          </a:ln>
                          <a:effectLst/>
                        </pic:spPr>
                      </pic:pic>
                    </a:graphicData>
                  </a:graphic>
                </wp:inline>
              </w:drawing>
            </w:r>
          </w:p>
        </w:tc>
      </w:tr>
      <w:tr w:rsidR="007A4FA6" w14:paraId="1DCCC768" w14:textId="77777777" w:rsidTr="007A4FA6">
        <w:trPr>
          <w:trHeight w:val="3257"/>
        </w:trPr>
        <w:tc>
          <w:tcPr>
            <w:tcW w:w="793" w:type="dxa"/>
            <w:vAlign w:val="center"/>
          </w:tcPr>
          <w:p w14:paraId="64089520" w14:textId="77777777" w:rsidR="007A4FA6" w:rsidRDefault="007A4FA6" w:rsidP="00EA0E06">
            <w:pPr>
              <w:jc w:val="center"/>
            </w:pPr>
            <w:r>
              <w:rPr>
                <w:rFonts w:hint="eastAsia"/>
              </w:rPr>
              <w:t>9</w:t>
            </w:r>
          </w:p>
        </w:tc>
        <w:tc>
          <w:tcPr>
            <w:tcW w:w="1085" w:type="dxa"/>
            <w:vAlign w:val="center"/>
          </w:tcPr>
          <w:p w14:paraId="384DD9B9" w14:textId="59083B0D" w:rsidR="007A4FA6" w:rsidRDefault="007A4FA6" w:rsidP="0076344A">
            <w:pPr>
              <w:jc w:val="center"/>
            </w:pPr>
            <w:r w:rsidRPr="004E2B8B">
              <w:rPr>
                <w:rFonts w:hint="eastAsia"/>
              </w:rPr>
              <w:t>休闲椅</w:t>
            </w:r>
          </w:p>
        </w:tc>
        <w:tc>
          <w:tcPr>
            <w:tcW w:w="1774" w:type="dxa"/>
            <w:vAlign w:val="center"/>
          </w:tcPr>
          <w:p w14:paraId="1DA653AB" w14:textId="77777777" w:rsidR="007A4FA6" w:rsidRDefault="007A4FA6" w:rsidP="00EA0E06">
            <w:pPr>
              <w:jc w:val="center"/>
            </w:pPr>
            <w:r w:rsidRPr="004E2B8B">
              <w:rPr>
                <w:rFonts w:hint="eastAsia"/>
              </w:rPr>
              <w:t>标准</w:t>
            </w:r>
          </w:p>
        </w:tc>
        <w:tc>
          <w:tcPr>
            <w:tcW w:w="851" w:type="dxa"/>
            <w:vAlign w:val="center"/>
          </w:tcPr>
          <w:p w14:paraId="10E48936" w14:textId="77777777" w:rsidR="007A4FA6" w:rsidRDefault="007A4FA6" w:rsidP="00EA0E06">
            <w:pPr>
              <w:jc w:val="center"/>
            </w:pPr>
            <w:r>
              <w:rPr>
                <w:rFonts w:hint="eastAsia"/>
              </w:rPr>
              <w:t>12</w:t>
            </w:r>
          </w:p>
        </w:tc>
        <w:tc>
          <w:tcPr>
            <w:tcW w:w="992" w:type="dxa"/>
            <w:vAlign w:val="center"/>
          </w:tcPr>
          <w:p w14:paraId="2A709809" w14:textId="77777777" w:rsidR="007A4FA6" w:rsidRDefault="007A4FA6" w:rsidP="00EA0E06">
            <w:pPr>
              <w:jc w:val="center"/>
            </w:pPr>
            <w:r w:rsidRPr="004E2B8B">
              <w:rPr>
                <w:rFonts w:hint="eastAsia"/>
              </w:rPr>
              <w:t>待选</w:t>
            </w:r>
          </w:p>
        </w:tc>
        <w:tc>
          <w:tcPr>
            <w:tcW w:w="5103" w:type="dxa"/>
            <w:vAlign w:val="center"/>
          </w:tcPr>
          <w:p w14:paraId="541850EE" w14:textId="77777777" w:rsidR="00FD7F03" w:rsidRDefault="002C3A9F" w:rsidP="00EA0E06">
            <w:pPr>
              <w:jc w:val="left"/>
              <w:rPr>
                <w:color w:val="000000"/>
                <w:sz w:val="22"/>
              </w:rPr>
            </w:pPr>
            <w:r w:rsidRPr="002C3A9F">
              <w:rPr>
                <w:rFonts w:hint="eastAsia"/>
                <w:color w:val="000000"/>
                <w:sz w:val="22"/>
              </w:rPr>
              <w:t>饰面：采用头层牛皮覆面，经液氨多道浸色及防潮、防腐等工艺处理，皮面柔软舒适，透气性强。</w:t>
            </w:r>
          </w:p>
          <w:p w14:paraId="65A74020" w14:textId="43E5A83B" w:rsidR="007A4FA6" w:rsidRPr="004E2B8B" w:rsidRDefault="002C3A9F" w:rsidP="00EA0E06">
            <w:pPr>
              <w:jc w:val="left"/>
              <w:rPr>
                <w:rFonts w:ascii="宋体" w:hAnsi="宋体" w:cs="宋体"/>
                <w:color w:val="000000"/>
                <w:sz w:val="22"/>
              </w:rPr>
            </w:pPr>
            <w:r w:rsidRPr="002C3A9F">
              <w:rPr>
                <w:rFonts w:hint="eastAsia"/>
                <w:color w:val="000000"/>
                <w:sz w:val="22"/>
              </w:rPr>
              <w:t>海棉：使用优质</w:t>
            </w:r>
            <w:r w:rsidRPr="002C3A9F">
              <w:rPr>
                <w:rFonts w:hint="eastAsia"/>
                <w:color w:val="000000"/>
                <w:sz w:val="22"/>
              </w:rPr>
              <w:t>PU</w:t>
            </w:r>
            <w:r w:rsidRPr="002C3A9F">
              <w:rPr>
                <w:rFonts w:hint="eastAsia"/>
                <w:color w:val="000000"/>
                <w:sz w:val="22"/>
              </w:rPr>
              <w:t>一次性成型海棉，海棉密度椅座≥</w:t>
            </w:r>
            <w:r w:rsidRPr="002C3A9F">
              <w:rPr>
                <w:rFonts w:hint="eastAsia"/>
                <w:color w:val="000000"/>
                <w:sz w:val="22"/>
              </w:rPr>
              <w:t>35kg/</w:t>
            </w:r>
            <w:r w:rsidR="00FD7F03" w:rsidRPr="002C3A9F">
              <w:rPr>
                <w:rFonts w:hint="eastAsia"/>
                <w:color w:val="000000"/>
                <w:sz w:val="22"/>
              </w:rPr>
              <w:t xml:space="preserve"> m</w:t>
            </w:r>
            <w:r w:rsidR="00FD7F03" w:rsidRPr="002C3A9F">
              <w:rPr>
                <w:rFonts w:hint="eastAsia"/>
                <w:color w:val="000000"/>
                <w:sz w:val="22"/>
                <w:vertAlign w:val="superscript"/>
              </w:rPr>
              <w:t>3</w:t>
            </w:r>
            <w:r w:rsidRPr="002C3A9F">
              <w:rPr>
                <w:rFonts w:hint="eastAsia"/>
                <w:color w:val="000000"/>
                <w:sz w:val="22"/>
              </w:rPr>
              <w:t>，椅背≥</w:t>
            </w:r>
            <w:r w:rsidRPr="002C3A9F">
              <w:rPr>
                <w:rFonts w:hint="eastAsia"/>
                <w:color w:val="000000"/>
                <w:sz w:val="22"/>
              </w:rPr>
              <w:t xml:space="preserve">30kg/ </w:t>
            </w:r>
            <w:r w:rsidR="00FD7F03" w:rsidRPr="002C3A9F">
              <w:rPr>
                <w:rFonts w:hint="eastAsia"/>
                <w:color w:val="000000"/>
                <w:sz w:val="22"/>
              </w:rPr>
              <w:t>m</w:t>
            </w:r>
            <w:r w:rsidR="00FD7F03" w:rsidRPr="002C3A9F">
              <w:rPr>
                <w:rFonts w:hint="eastAsia"/>
                <w:color w:val="000000"/>
                <w:sz w:val="22"/>
                <w:vertAlign w:val="superscript"/>
              </w:rPr>
              <w:t>3</w:t>
            </w:r>
            <w:r w:rsidRPr="002C3A9F">
              <w:rPr>
                <w:rFonts w:hint="eastAsia"/>
                <w:color w:val="000000"/>
                <w:sz w:val="22"/>
              </w:rPr>
              <w:t>，回弹性率≥</w:t>
            </w:r>
            <w:r w:rsidRPr="002C3A9F">
              <w:rPr>
                <w:rFonts w:hint="eastAsia"/>
                <w:color w:val="000000"/>
                <w:sz w:val="22"/>
              </w:rPr>
              <w:t>40%</w:t>
            </w:r>
            <w:r w:rsidRPr="002C3A9F">
              <w:rPr>
                <w:rFonts w:hint="eastAsia"/>
                <w:color w:val="000000"/>
                <w:sz w:val="22"/>
              </w:rPr>
              <w:t>，理化性能应符合国家现行标准。软硬适中，压膜量达到国家现行检测标准。</w:t>
            </w:r>
          </w:p>
        </w:tc>
        <w:tc>
          <w:tcPr>
            <w:tcW w:w="3576" w:type="dxa"/>
            <w:vAlign w:val="center"/>
          </w:tcPr>
          <w:p w14:paraId="5C540190" w14:textId="77777777" w:rsidR="007A4FA6" w:rsidRDefault="007A4FA6" w:rsidP="00EA0E06">
            <w:pPr>
              <w:jc w:val="center"/>
            </w:pPr>
            <w:r>
              <w:rPr>
                <w:noProof/>
              </w:rPr>
              <w:drawing>
                <wp:inline distT="0" distB="0" distL="0" distR="0" wp14:anchorId="742AD9EB" wp14:editId="50E2654E">
                  <wp:extent cx="1771650" cy="1400175"/>
                  <wp:effectExtent l="0" t="0" r="0" b="9525"/>
                  <wp:docPr id="17" name="Picture 2073" descr="茶水柜 (23).jpg">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17" name="Picture 2073" descr="茶水柜 (23).jpg">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pic:cNvPr>
                          <pic:cNvPicPr/>
                        </pic:nvPicPr>
                        <pic:blipFill>
                          <a:blip r:embed="rId18"/>
                          <a:srcRect/>
                          <a:stretch>
                            <a:fillRect/>
                          </a:stretch>
                        </pic:blipFill>
                        <pic:spPr>
                          <a:xfrm>
                            <a:off x="0" y="0"/>
                            <a:ext cx="1771650" cy="1400175"/>
                          </a:xfrm>
                          <a:prstGeom prst="rect">
                            <a:avLst/>
                          </a:prstGeom>
                          <a:noFill/>
                          <a:ln w="1" cap="flat" cmpd="sng">
                            <a:noFill/>
                            <a:prstDash val="solid"/>
                            <a:miter/>
                          </a:ln>
                          <a:effectLst/>
                        </pic:spPr>
                      </pic:pic>
                    </a:graphicData>
                  </a:graphic>
                </wp:inline>
              </w:drawing>
            </w:r>
          </w:p>
        </w:tc>
      </w:tr>
      <w:tr w:rsidR="007A4FA6" w14:paraId="52994086" w14:textId="77777777" w:rsidTr="007A4FA6">
        <w:trPr>
          <w:trHeight w:val="2680"/>
        </w:trPr>
        <w:tc>
          <w:tcPr>
            <w:tcW w:w="793" w:type="dxa"/>
            <w:vAlign w:val="center"/>
          </w:tcPr>
          <w:p w14:paraId="540AAF4E" w14:textId="77777777" w:rsidR="007A4FA6" w:rsidRDefault="007A4FA6" w:rsidP="00EA0E06">
            <w:pPr>
              <w:jc w:val="center"/>
            </w:pPr>
            <w:r>
              <w:rPr>
                <w:rFonts w:hint="eastAsia"/>
              </w:rPr>
              <w:t>10</w:t>
            </w:r>
          </w:p>
        </w:tc>
        <w:tc>
          <w:tcPr>
            <w:tcW w:w="1085" w:type="dxa"/>
            <w:vAlign w:val="center"/>
          </w:tcPr>
          <w:p w14:paraId="38F42AF6" w14:textId="77777777" w:rsidR="007A4FA6" w:rsidRDefault="007A4FA6" w:rsidP="00EA0E06">
            <w:pPr>
              <w:jc w:val="center"/>
            </w:pPr>
            <w:r w:rsidRPr="004E2B8B">
              <w:rPr>
                <w:rFonts w:hint="eastAsia"/>
              </w:rPr>
              <w:t>水吧桌</w:t>
            </w:r>
          </w:p>
        </w:tc>
        <w:tc>
          <w:tcPr>
            <w:tcW w:w="1774" w:type="dxa"/>
            <w:vAlign w:val="center"/>
          </w:tcPr>
          <w:p w14:paraId="0A21013A" w14:textId="77777777" w:rsidR="007A4FA6" w:rsidRDefault="007A4FA6" w:rsidP="00EA0E06">
            <w:pPr>
              <w:jc w:val="center"/>
            </w:pPr>
            <w:r w:rsidRPr="004E2B8B">
              <w:t>1700*600*1200</w:t>
            </w:r>
          </w:p>
          <w:p w14:paraId="2F38CA17" w14:textId="7D44D124" w:rsidR="007A4FA6" w:rsidRDefault="00FD7F03" w:rsidP="00EA0E06">
            <w:pPr>
              <w:jc w:val="center"/>
            </w:pPr>
            <w:r>
              <w:rPr>
                <w:rFonts w:hint="eastAsia"/>
              </w:rPr>
              <w:t>m</w:t>
            </w:r>
            <w:r w:rsidR="007A4FA6">
              <w:rPr>
                <w:rFonts w:hint="eastAsia"/>
              </w:rPr>
              <w:t>m</w:t>
            </w:r>
          </w:p>
        </w:tc>
        <w:tc>
          <w:tcPr>
            <w:tcW w:w="851" w:type="dxa"/>
            <w:vAlign w:val="center"/>
          </w:tcPr>
          <w:p w14:paraId="30AD9ACA" w14:textId="77777777" w:rsidR="007A4FA6" w:rsidRDefault="007A4FA6" w:rsidP="00EA0E06">
            <w:pPr>
              <w:jc w:val="center"/>
            </w:pPr>
            <w:r>
              <w:rPr>
                <w:rFonts w:hint="eastAsia"/>
              </w:rPr>
              <w:t>1</w:t>
            </w:r>
          </w:p>
        </w:tc>
        <w:tc>
          <w:tcPr>
            <w:tcW w:w="992" w:type="dxa"/>
            <w:vAlign w:val="center"/>
          </w:tcPr>
          <w:p w14:paraId="0F180756" w14:textId="77777777" w:rsidR="007A4FA6" w:rsidRDefault="007A4FA6" w:rsidP="00EA0E06">
            <w:pPr>
              <w:jc w:val="center"/>
            </w:pPr>
            <w:r w:rsidRPr="004E2B8B">
              <w:rPr>
                <w:rFonts w:hint="eastAsia"/>
              </w:rPr>
              <w:t>待选</w:t>
            </w:r>
          </w:p>
        </w:tc>
        <w:tc>
          <w:tcPr>
            <w:tcW w:w="5103" w:type="dxa"/>
            <w:vAlign w:val="center"/>
          </w:tcPr>
          <w:p w14:paraId="1F6E0CF0" w14:textId="482136DF" w:rsidR="002C3A9F" w:rsidRDefault="002C3A9F" w:rsidP="002C3A9F">
            <w:pPr>
              <w:jc w:val="left"/>
            </w:pPr>
            <w:r>
              <w:rPr>
                <w:rFonts w:hint="eastAsia"/>
              </w:rPr>
              <w:t>基材：选用优质环保三聚氰胺饰面刨花板</w:t>
            </w:r>
            <w:r>
              <w:rPr>
                <w:rFonts w:hint="eastAsia"/>
              </w:rPr>
              <w:t>,</w:t>
            </w:r>
            <w:r>
              <w:rPr>
                <w:rFonts w:hint="eastAsia"/>
              </w:rPr>
              <w:t>游离甲醛释放量</w:t>
            </w:r>
            <w:r>
              <w:rPr>
                <w:rFonts w:hint="eastAsia"/>
              </w:rPr>
              <w:t>&lt;=0.06mg/</w:t>
            </w:r>
            <w:r w:rsidR="00FD7F03" w:rsidRPr="002C3A9F">
              <w:rPr>
                <w:rFonts w:hint="eastAsia"/>
                <w:color w:val="000000"/>
                <w:sz w:val="22"/>
              </w:rPr>
              <w:t xml:space="preserve"> m</w:t>
            </w:r>
            <w:r w:rsidR="00FD7F03" w:rsidRPr="002C3A9F">
              <w:rPr>
                <w:rFonts w:hint="eastAsia"/>
                <w:color w:val="000000"/>
                <w:sz w:val="22"/>
                <w:vertAlign w:val="superscript"/>
              </w:rPr>
              <w:t>3</w:t>
            </w:r>
            <w:r>
              <w:rPr>
                <w:rFonts w:hint="eastAsia"/>
              </w:rPr>
              <w:t>。</w:t>
            </w:r>
          </w:p>
          <w:p w14:paraId="0EA98E10" w14:textId="5BF31233" w:rsidR="007A4FA6" w:rsidRDefault="002C3A9F" w:rsidP="002C3A9F">
            <w:pPr>
              <w:jc w:val="left"/>
            </w:pPr>
            <w:r>
              <w:rPr>
                <w:rFonts w:hint="eastAsia"/>
              </w:rPr>
              <w:t>工艺：人造板件均双饰面、封四边</w:t>
            </w:r>
            <w:r>
              <w:rPr>
                <w:rFonts w:hint="eastAsia"/>
              </w:rPr>
              <w:t>(</w:t>
            </w:r>
            <w:r>
              <w:rPr>
                <w:rFonts w:hint="eastAsia"/>
              </w:rPr>
              <w:t>包括隐蔽部位</w:t>
            </w:r>
            <w:r>
              <w:rPr>
                <w:rFonts w:hint="eastAsia"/>
              </w:rPr>
              <w:t>)</w:t>
            </w:r>
            <w:r>
              <w:rPr>
                <w:rFonts w:hint="eastAsia"/>
              </w:rPr>
              <w:t>一律封边处理，</w:t>
            </w:r>
            <w:r>
              <w:rPr>
                <w:rFonts w:hint="eastAsia"/>
              </w:rPr>
              <w:t>2mm</w:t>
            </w:r>
            <w:r>
              <w:rPr>
                <w:rFonts w:hint="eastAsia"/>
              </w:rPr>
              <w:t>厚同色</w:t>
            </w:r>
            <w:r>
              <w:rPr>
                <w:rFonts w:hint="eastAsia"/>
              </w:rPr>
              <w:t>PVC</w:t>
            </w:r>
            <w:r>
              <w:rPr>
                <w:rFonts w:hint="eastAsia"/>
              </w:rPr>
              <w:t>封边。</w:t>
            </w:r>
          </w:p>
        </w:tc>
        <w:tc>
          <w:tcPr>
            <w:tcW w:w="3576" w:type="dxa"/>
            <w:vAlign w:val="center"/>
          </w:tcPr>
          <w:p w14:paraId="19BBBEF3" w14:textId="77777777" w:rsidR="007A4FA6" w:rsidRDefault="007A4FA6" w:rsidP="00EA0E06">
            <w:pPr>
              <w:jc w:val="center"/>
            </w:pPr>
            <w:r>
              <w:rPr>
                <w:noProof/>
              </w:rPr>
              <w:drawing>
                <wp:inline distT="0" distB="0" distL="0" distR="0" wp14:anchorId="5F9C5853" wp14:editId="0BF550E8">
                  <wp:extent cx="1871995" cy="1126554"/>
                  <wp:effectExtent l="0" t="0" r="0" b="0"/>
                  <wp:docPr id="15" name="Picture 2" descr=" ">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15" name="Picture 2" descr=" ">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pic:cNvPr>
                          <pic:cNvPicPr/>
                        </pic:nvPicPr>
                        <pic:blipFill>
                          <a:blip r:embed="rId19"/>
                          <a:srcRect t="30862" r="10317"/>
                          <a:stretch>
                            <a:fillRect/>
                          </a:stretch>
                        </pic:blipFill>
                        <pic:spPr>
                          <a:xfrm>
                            <a:off x="0" y="0"/>
                            <a:ext cx="1871995" cy="1126554"/>
                          </a:xfrm>
                          <a:prstGeom prst="rect">
                            <a:avLst/>
                          </a:prstGeom>
                          <a:noFill/>
                          <a:ln w="1" cap="flat" cmpd="sng">
                            <a:noFill/>
                            <a:prstDash val="solid"/>
                            <a:miter/>
                            <a:tailEnd type="none" w="med" len="med"/>
                          </a:ln>
                          <a:effectLst/>
                        </pic:spPr>
                      </pic:pic>
                    </a:graphicData>
                  </a:graphic>
                </wp:inline>
              </w:drawing>
            </w:r>
          </w:p>
        </w:tc>
      </w:tr>
      <w:tr w:rsidR="007A4FA6" w14:paraId="1900AA5C" w14:textId="77777777" w:rsidTr="007A4FA6">
        <w:trPr>
          <w:trHeight w:val="3125"/>
        </w:trPr>
        <w:tc>
          <w:tcPr>
            <w:tcW w:w="793" w:type="dxa"/>
            <w:vAlign w:val="center"/>
          </w:tcPr>
          <w:p w14:paraId="5C4D431F" w14:textId="77777777" w:rsidR="007A4FA6" w:rsidRDefault="007A4FA6" w:rsidP="00EA0E06">
            <w:pPr>
              <w:jc w:val="center"/>
            </w:pPr>
            <w:r>
              <w:rPr>
                <w:rFonts w:hint="eastAsia"/>
              </w:rPr>
              <w:lastRenderedPageBreak/>
              <w:t>11</w:t>
            </w:r>
          </w:p>
        </w:tc>
        <w:tc>
          <w:tcPr>
            <w:tcW w:w="1085" w:type="dxa"/>
            <w:vAlign w:val="center"/>
          </w:tcPr>
          <w:p w14:paraId="1B14F26D" w14:textId="77777777" w:rsidR="007A4FA6" w:rsidRDefault="007A4FA6" w:rsidP="00EA0E06">
            <w:pPr>
              <w:jc w:val="center"/>
            </w:pPr>
            <w:r w:rsidRPr="004E2B8B">
              <w:rPr>
                <w:rFonts w:hint="eastAsia"/>
              </w:rPr>
              <w:t>吧椅</w:t>
            </w:r>
          </w:p>
        </w:tc>
        <w:tc>
          <w:tcPr>
            <w:tcW w:w="1774" w:type="dxa"/>
            <w:vAlign w:val="center"/>
          </w:tcPr>
          <w:p w14:paraId="0DA5043C" w14:textId="77777777" w:rsidR="007A4FA6" w:rsidRDefault="007A4FA6" w:rsidP="00EA0E06">
            <w:pPr>
              <w:jc w:val="center"/>
            </w:pPr>
            <w:r w:rsidRPr="004E2B8B">
              <w:rPr>
                <w:rFonts w:hint="eastAsia"/>
              </w:rPr>
              <w:t>标准</w:t>
            </w:r>
          </w:p>
        </w:tc>
        <w:tc>
          <w:tcPr>
            <w:tcW w:w="851" w:type="dxa"/>
            <w:vAlign w:val="center"/>
          </w:tcPr>
          <w:p w14:paraId="0EA033F6" w14:textId="77777777" w:rsidR="007A4FA6" w:rsidRDefault="007A4FA6" w:rsidP="00EA0E06">
            <w:pPr>
              <w:jc w:val="center"/>
            </w:pPr>
            <w:r>
              <w:rPr>
                <w:rFonts w:hint="eastAsia"/>
              </w:rPr>
              <w:t>4</w:t>
            </w:r>
          </w:p>
        </w:tc>
        <w:tc>
          <w:tcPr>
            <w:tcW w:w="992" w:type="dxa"/>
            <w:vAlign w:val="center"/>
          </w:tcPr>
          <w:p w14:paraId="32F626C1" w14:textId="77777777" w:rsidR="007A4FA6" w:rsidRDefault="007A4FA6" w:rsidP="00EA0E06">
            <w:pPr>
              <w:jc w:val="center"/>
            </w:pPr>
            <w:r>
              <w:t>待选</w:t>
            </w:r>
          </w:p>
        </w:tc>
        <w:tc>
          <w:tcPr>
            <w:tcW w:w="5103" w:type="dxa"/>
            <w:vAlign w:val="center"/>
          </w:tcPr>
          <w:p w14:paraId="543479C1" w14:textId="77777777" w:rsidR="002C3A9F" w:rsidRDefault="002C3A9F" w:rsidP="002C3A9F">
            <w:pPr>
              <w:jc w:val="left"/>
            </w:pPr>
            <w:r>
              <w:rPr>
                <w:rFonts w:hint="eastAsia"/>
              </w:rPr>
              <w:t>座：</w:t>
            </w:r>
            <w:r>
              <w:rPr>
                <w:rFonts w:hint="eastAsia"/>
              </w:rPr>
              <w:t>ABS</w:t>
            </w:r>
            <w:r>
              <w:rPr>
                <w:rFonts w:hint="eastAsia"/>
              </w:rPr>
              <w:t>塑料</w:t>
            </w:r>
          </w:p>
          <w:p w14:paraId="7C2FD0C1" w14:textId="77777777" w:rsidR="002C3A9F" w:rsidRDefault="002C3A9F" w:rsidP="002C3A9F">
            <w:pPr>
              <w:jc w:val="left"/>
            </w:pPr>
            <w:r>
              <w:rPr>
                <w:rFonts w:hint="eastAsia"/>
              </w:rPr>
              <w:t>脚：弯曲木</w:t>
            </w:r>
          </w:p>
          <w:p w14:paraId="6EF6CB2B" w14:textId="671F562B" w:rsidR="007A4FA6" w:rsidRDefault="002C3A9F" w:rsidP="002C3A9F">
            <w:pPr>
              <w:jc w:val="left"/>
            </w:pPr>
            <w:r>
              <w:rPr>
                <w:rFonts w:hint="eastAsia"/>
              </w:rPr>
              <w:t>座位不可转动，不可升降。</w:t>
            </w:r>
          </w:p>
        </w:tc>
        <w:tc>
          <w:tcPr>
            <w:tcW w:w="3576" w:type="dxa"/>
            <w:vAlign w:val="center"/>
          </w:tcPr>
          <w:p w14:paraId="0CDD187A" w14:textId="77777777" w:rsidR="007A4FA6" w:rsidRDefault="007A4FA6" w:rsidP="00EA0E06">
            <w:pPr>
              <w:jc w:val="center"/>
            </w:pPr>
            <w:r>
              <w:rPr>
                <w:noProof/>
              </w:rPr>
              <w:drawing>
                <wp:inline distT="0" distB="0" distL="0" distR="0" wp14:anchorId="5D2D8535" wp14:editId="365C338C">
                  <wp:extent cx="1562100" cy="1057275"/>
                  <wp:effectExtent l="0" t="0" r="0" b="9525"/>
                  <wp:docPr id="14" name="Picture 1" descr=" ">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4" name="Picture 1" descr=" ">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pic:cNvPr>
                          <pic:cNvPicPr/>
                        </pic:nvPicPr>
                        <pic:blipFill>
                          <a:blip r:embed="rId20"/>
                          <a:srcRect/>
                          <a:stretch>
                            <a:fillRect/>
                          </a:stretch>
                        </pic:blipFill>
                        <pic:spPr>
                          <a:xfrm>
                            <a:off x="0" y="0"/>
                            <a:ext cx="1562100" cy="1057275"/>
                          </a:xfrm>
                          <a:prstGeom prst="rect">
                            <a:avLst/>
                          </a:prstGeom>
                          <a:noFill/>
                          <a:ln w="1" cap="flat" cmpd="sng">
                            <a:noFill/>
                            <a:prstDash val="solid"/>
                            <a:miter/>
                            <a:tailEnd type="none" w="med" len="med"/>
                          </a:ln>
                          <a:effectLst/>
                        </pic:spPr>
                      </pic:pic>
                    </a:graphicData>
                  </a:graphic>
                </wp:inline>
              </w:drawing>
            </w:r>
          </w:p>
        </w:tc>
      </w:tr>
    </w:tbl>
    <w:p w14:paraId="46E3CB7F" w14:textId="77777777" w:rsidR="007A4FA6" w:rsidRPr="00155297" w:rsidRDefault="007A4FA6" w:rsidP="0082726F">
      <w:pPr>
        <w:rPr>
          <w:color w:val="000000" w:themeColor="text1"/>
        </w:rPr>
      </w:pPr>
    </w:p>
    <w:p w14:paraId="00B33710" w14:textId="77777777" w:rsidR="005351FD" w:rsidRDefault="006E729E" w:rsidP="0082726F">
      <w:pPr>
        <w:rPr>
          <w:rFonts w:asciiTheme="minorEastAsia" w:eastAsiaTheme="minorEastAsia" w:hAnsiTheme="minorEastAsia"/>
          <w:b/>
          <w:sz w:val="24"/>
          <w:szCs w:val="24"/>
        </w:rPr>
      </w:pPr>
      <w:r w:rsidRPr="000D1995">
        <w:rPr>
          <w:rFonts w:asciiTheme="minorEastAsia" w:eastAsiaTheme="minorEastAsia" w:hAnsiTheme="minorEastAsia" w:hint="eastAsia"/>
          <w:b/>
          <w:sz w:val="24"/>
          <w:szCs w:val="24"/>
        </w:rPr>
        <w:t>备注：</w:t>
      </w:r>
    </w:p>
    <w:p w14:paraId="765417F5" w14:textId="77777777"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1.</w:t>
      </w:r>
      <w:r w:rsidR="006E729E" w:rsidRPr="000D1995">
        <w:rPr>
          <w:rFonts w:asciiTheme="minorEastAsia" w:eastAsiaTheme="minorEastAsia" w:hAnsiTheme="minorEastAsia" w:hint="eastAsia"/>
          <w:b/>
          <w:sz w:val="24"/>
          <w:szCs w:val="24"/>
        </w:rPr>
        <w:t>标</w:t>
      </w:r>
      <w:r w:rsidR="006E729E" w:rsidRPr="000D1995">
        <w:rPr>
          <w:rFonts w:asciiTheme="minorEastAsia" w:eastAsiaTheme="minorEastAsia" w:hAnsiTheme="minorEastAsia" w:hint="eastAsia"/>
          <w:b/>
          <w:color w:val="FF0000"/>
          <w:sz w:val="24"/>
          <w:szCs w:val="24"/>
        </w:rPr>
        <w:t>*</w:t>
      </w:r>
      <w:r w:rsidR="006E729E" w:rsidRPr="000D1995">
        <w:rPr>
          <w:rFonts w:asciiTheme="minorEastAsia" w:eastAsiaTheme="minorEastAsia" w:hAnsiTheme="minorEastAsia" w:hint="eastAsia"/>
          <w:b/>
          <w:sz w:val="24"/>
          <w:szCs w:val="24"/>
        </w:rPr>
        <w:t>的货物需要提供样品，以上图片仅供参考。</w:t>
      </w:r>
    </w:p>
    <w:p w14:paraId="13280639" w14:textId="77777777"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2.</w:t>
      </w:r>
      <w:r w:rsidR="006E729E" w:rsidRPr="000D1995">
        <w:rPr>
          <w:rFonts w:asciiTheme="minorEastAsia" w:eastAsiaTheme="minorEastAsia" w:hAnsiTheme="minorEastAsia" w:hint="eastAsia"/>
          <w:b/>
          <w:sz w:val="24"/>
          <w:szCs w:val="24"/>
        </w:rPr>
        <w:t>表中所规定的材质、连接件、配件、油</w:t>
      </w:r>
      <w:r>
        <w:rPr>
          <w:rFonts w:asciiTheme="minorEastAsia" w:eastAsiaTheme="minorEastAsia" w:hAnsiTheme="minorEastAsia" w:hint="eastAsia"/>
          <w:b/>
          <w:sz w:val="24"/>
          <w:szCs w:val="24"/>
        </w:rPr>
        <w:t>漆均须严格表明品牌。</w:t>
      </w:r>
    </w:p>
    <w:p w14:paraId="01836D3C" w14:textId="77777777" w:rsidR="0086388C" w:rsidRDefault="005351FD" w:rsidP="0082726F">
      <w:pPr>
        <w:rPr>
          <w:rFonts w:asciiTheme="minorEastAsia" w:eastAsiaTheme="minorEastAsia" w:hAnsiTheme="minorEastAsia"/>
          <w:b/>
          <w:sz w:val="24"/>
          <w:szCs w:val="24"/>
        </w:rPr>
        <w:sectPr w:rsidR="0086388C" w:rsidSect="0086388C">
          <w:pgSz w:w="16838" w:h="11906" w:orient="landscape"/>
          <w:pgMar w:top="1800" w:right="1440" w:bottom="1800" w:left="1440" w:header="851" w:footer="992" w:gutter="0"/>
          <w:cols w:space="425"/>
          <w:docGrid w:type="lines" w:linePitch="312"/>
        </w:sectPr>
      </w:pPr>
      <w:r>
        <w:rPr>
          <w:rFonts w:asciiTheme="minorEastAsia" w:eastAsiaTheme="minorEastAsia" w:hAnsiTheme="minorEastAsia" w:hint="eastAsia"/>
          <w:b/>
          <w:sz w:val="24"/>
          <w:szCs w:val="24"/>
        </w:rPr>
        <w:t>3.</w:t>
      </w:r>
      <w:r w:rsidR="0086388C">
        <w:rPr>
          <w:rFonts w:asciiTheme="minorEastAsia" w:eastAsiaTheme="minorEastAsia" w:hAnsiTheme="minorEastAsia" w:hint="eastAsia"/>
          <w:b/>
          <w:sz w:val="24"/>
          <w:szCs w:val="24"/>
        </w:rPr>
        <w:t>以上所有产品均需符合国家相应环保和质量标准</w:t>
      </w:r>
    </w:p>
    <w:p w14:paraId="2A0256F0" w14:textId="77777777" w:rsidR="00892068" w:rsidRPr="009B792A" w:rsidRDefault="00892068" w:rsidP="009B792A">
      <w:pPr>
        <w:pStyle w:val="1"/>
      </w:pPr>
      <w:bookmarkStart w:id="27" w:name="_Toc351711803"/>
      <w:bookmarkStart w:id="28" w:name="_Toc357168751"/>
      <w:bookmarkStart w:id="29" w:name="_Toc390956285"/>
      <w:bookmarkStart w:id="30" w:name="_Toc517182630"/>
      <w:bookmarkStart w:id="31" w:name="_Toc517182828"/>
      <w:bookmarkStart w:id="32" w:name="_Toc517182852"/>
      <w:bookmarkStart w:id="33" w:name="_Toc517182877"/>
      <w:bookmarkStart w:id="34" w:name="_Toc517184508"/>
      <w:bookmarkStart w:id="35" w:name="_Toc531945829"/>
      <w:bookmarkStart w:id="36" w:name="_Toc24037673"/>
      <w:r w:rsidRPr="009B792A">
        <w:rPr>
          <w:rFonts w:hint="eastAsia"/>
        </w:rPr>
        <w:lastRenderedPageBreak/>
        <w:t>第五部分</w:t>
      </w:r>
      <w:r w:rsidRPr="009B792A">
        <w:rPr>
          <w:rFonts w:hint="eastAsia"/>
        </w:rPr>
        <w:t xml:space="preserve">  </w:t>
      </w:r>
      <w:r w:rsidRPr="009B792A">
        <w:rPr>
          <w:rFonts w:hint="eastAsia"/>
        </w:rPr>
        <w:t>技术规格偏离</w:t>
      </w:r>
      <w:bookmarkEnd w:id="27"/>
      <w:bookmarkEnd w:id="28"/>
      <w:bookmarkEnd w:id="29"/>
      <w:r w:rsidRPr="009B792A">
        <w:rPr>
          <w:rFonts w:hint="eastAsia"/>
        </w:rPr>
        <w:t>表</w:t>
      </w:r>
      <w:bookmarkEnd w:id="30"/>
      <w:bookmarkEnd w:id="31"/>
      <w:bookmarkEnd w:id="32"/>
      <w:bookmarkEnd w:id="33"/>
      <w:bookmarkEnd w:id="34"/>
      <w:bookmarkEnd w:id="35"/>
      <w:bookmarkEnd w:id="36"/>
    </w:p>
    <w:p w14:paraId="36CDFB3F" w14:textId="77777777" w:rsidR="00892068" w:rsidRDefault="00892068" w:rsidP="00892068">
      <w:pPr>
        <w:spacing w:after="240" w:line="360" w:lineRule="auto"/>
        <w:ind w:hanging="119"/>
        <w:rPr>
          <w:rFonts w:ascii="宋体" w:hAnsi="宋体"/>
          <w:u w:val="single"/>
        </w:rPr>
      </w:pPr>
      <w:r>
        <w:rPr>
          <w:rFonts w:ascii="宋体" w:hAnsi="宋体" w:hint="eastAsia"/>
        </w:rPr>
        <w:t>投标人名称：</w:t>
      </w:r>
      <w:r>
        <w:rPr>
          <w:rFonts w:ascii="宋体" w:hAnsi="宋体" w:hint="eastAsia"/>
          <w:u w:val="single"/>
        </w:rPr>
        <w:t>（公章）</w:t>
      </w:r>
      <w:r>
        <w:rPr>
          <w:rFonts w:ascii="宋体" w:hAnsi="宋体" w:hint="eastAsia"/>
        </w:rPr>
        <w:t xml:space="preserve">                                    招标编号：</w:t>
      </w:r>
    </w:p>
    <w:tbl>
      <w:tblPr>
        <w:tblW w:w="83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1800"/>
        <w:gridCol w:w="1620"/>
        <w:gridCol w:w="1440"/>
        <w:gridCol w:w="1260"/>
        <w:gridCol w:w="1440"/>
      </w:tblGrid>
      <w:tr w:rsidR="00892068" w14:paraId="528E62EC" w14:textId="77777777" w:rsidTr="005351FD">
        <w:trPr>
          <w:trHeight w:val="604"/>
        </w:trPr>
        <w:tc>
          <w:tcPr>
            <w:tcW w:w="828" w:type="dxa"/>
            <w:tcBorders>
              <w:top w:val="single" w:sz="12" w:space="0" w:color="auto"/>
            </w:tcBorders>
            <w:vAlign w:val="center"/>
          </w:tcPr>
          <w:p w14:paraId="172C7EDC" w14:textId="77777777" w:rsidR="00892068" w:rsidRDefault="00892068" w:rsidP="005351FD">
            <w:pPr>
              <w:spacing w:before="240" w:after="240"/>
              <w:jc w:val="center"/>
              <w:rPr>
                <w:rFonts w:ascii="宋体" w:hAnsi="宋体"/>
              </w:rPr>
            </w:pPr>
            <w:r>
              <w:rPr>
                <w:rFonts w:ascii="宋体" w:hAnsi="宋体" w:hint="eastAsia"/>
              </w:rPr>
              <w:t>序号</w:t>
            </w:r>
          </w:p>
        </w:tc>
        <w:tc>
          <w:tcPr>
            <w:tcW w:w="1800" w:type="dxa"/>
            <w:tcBorders>
              <w:top w:val="single" w:sz="12" w:space="0" w:color="auto"/>
            </w:tcBorders>
            <w:vAlign w:val="center"/>
          </w:tcPr>
          <w:p w14:paraId="210B8D59" w14:textId="77777777" w:rsidR="00892068" w:rsidRDefault="00892068" w:rsidP="005351FD">
            <w:pPr>
              <w:jc w:val="center"/>
              <w:rPr>
                <w:rFonts w:ascii="宋体" w:hAnsi="宋体"/>
              </w:rPr>
            </w:pPr>
            <w:r>
              <w:rPr>
                <w:rFonts w:ascii="宋体" w:hAnsi="宋体" w:hint="eastAsia"/>
              </w:rPr>
              <w:t>硬件名称</w:t>
            </w:r>
          </w:p>
        </w:tc>
        <w:tc>
          <w:tcPr>
            <w:tcW w:w="1620" w:type="dxa"/>
            <w:tcBorders>
              <w:top w:val="single" w:sz="12" w:space="0" w:color="auto"/>
            </w:tcBorders>
            <w:vAlign w:val="center"/>
          </w:tcPr>
          <w:p w14:paraId="533A577D" w14:textId="77777777" w:rsidR="00892068" w:rsidRDefault="00892068" w:rsidP="005351FD">
            <w:pPr>
              <w:jc w:val="center"/>
              <w:rPr>
                <w:rFonts w:ascii="宋体" w:hAnsi="宋体"/>
              </w:rPr>
            </w:pPr>
            <w:r>
              <w:rPr>
                <w:rFonts w:ascii="宋体" w:hAnsi="宋体" w:hint="eastAsia"/>
              </w:rPr>
              <w:t>招标规格</w:t>
            </w:r>
          </w:p>
        </w:tc>
        <w:tc>
          <w:tcPr>
            <w:tcW w:w="1440" w:type="dxa"/>
            <w:tcBorders>
              <w:top w:val="single" w:sz="12" w:space="0" w:color="auto"/>
            </w:tcBorders>
            <w:vAlign w:val="center"/>
          </w:tcPr>
          <w:p w14:paraId="003B2D2E" w14:textId="77777777" w:rsidR="00892068" w:rsidRDefault="00892068" w:rsidP="005351FD">
            <w:pPr>
              <w:jc w:val="center"/>
              <w:rPr>
                <w:rFonts w:ascii="宋体" w:hAnsi="宋体"/>
              </w:rPr>
            </w:pPr>
            <w:r>
              <w:rPr>
                <w:rFonts w:ascii="宋体" w:hAnsi="宋体" w:hint="eastAsia"/>
              </w:rPr>
              <w:t>投标规格</w:t>
            </w:r>
          </w:p>
        </w:tc>
        <w:tc>
          <w:tcPr>
            <w:tcW w:w="1260" w:type="dxa"/>
            <w:tcBorders>
              <w:top w:val="single" w:sz="12" w:space="0" w:color="auto"/>
            </w:tcBorders>
            <w:vAlign w:val="center"/>
          </w:tcPr>
          <w:p w14:paraId="7940FE39" w14:textId="77777777" w:rsidR="00892068" w:rsidRDefault="00892068" w:rsidP="005351FD">
            <w:pPr>
              <w:jc w:val="center"/>
              <w:rPr>
                <w:rFonts w:ascii="宋体" w:hAnsi="宋体"/>
              </w:rPr>
            </w:pPr>
            <w:r>
              <w:rPr>
                <w:rFonts w:ascii="宋体" w:hAnsi="宋体" w:hint="eastAsia"/>
              </w:rPr>
              <w:t>偏离</w:t>
            </w:r>
          </w:p>
        </w:tc>
        <w:tc>
          <w:tcPr>
            <w:tcW w:w="1440" w:type="dxa"/>
            <w:tcBorders>
              <w:top w:val="single" w:sz="12" w:space="0" w:color="auto"/>
            </w:tcBorders>
            <w:vAlign w:val="center"/>
          </w:tcPr>
          <w:p w14:paraId="4D65B99C" w14:textId="77777777" w:rsidR="00892068" w:rsidRDefault="00892068" w:rsidP="005351FD">
            <w:pPr>
              <w:jc w:val="center"/>
              <w:rPr>
                <w:rFonts w:ascii="宋体" w:hAnsi="宋体"/>
              </w:rPr>
            </w:pPr>
            <w:r>
              <w:rPr>
                <w:rFonts w:ascii="宋体" w:hAnsi="宋体" w:hint="eastAsia"/>
              </w:rPr>
              <w:t>说明</w:t>
            </w:r>
          </w:p>
        </w:tc>
      </w:tr>
      <w:tr w:rsidR="00892068" w14:paraId="0E4504E4" w14:textId="77777777" w:rsidTr="005351FD">
        <w:tc>
          <w:tcPr>
            <w:tcW w:w="828" w:type="dxa"/>
            <w:vAlign w:val="center"/>
          </w:tcPr>
          <w:p w14:paraId="3B75DBFD" w14:textId="77777777" w:rsidR="00892068" w:rsidRDefault="00892068" w:rsidP="005351FD">
            <w:pPr>
              <w:spacing w:before="240" w:after="240"/>
              <w:jc w:val="center"/>
              <w:rPr>
                <w:rFonts w:ascii="宋体" w:hAnsi="宋体"/>
              </w:rPr>
            </w:pPr>
            <w:r w:rsidRPr="00574BEC">
              <w:t>1</w:t>
            </w:r>
          </w:p>
        </w:tc>
        <w:tc>
          <w:tcPr>
            <w:tcW w:w="1800" w:type="dxa"/>
            <w:vAlign w:val="center"/>
          </w:tcPr>
          <w:p w14:paraId="33855419" w14:textId="77777777" w:rsidR="00892068" w:rsidRDefault="00892068" w:rsidP="005351FD">
            <w:pPr>
              <w:jc w:val="center"/>
              <w:rPr>
                <w:rFonts w:ascii="宋体" w:hAnsi="宋体"/>
              </w:rPr>
            </w:pPr>
          </w:p>
        </w:tc>
        <w:tc>
          <w:tcPr>
            <w:tcW w:w="1620" w:type="dxa"/>
            <w:vAlign w:val="center"/>
          </w:tcPr>
          <w:p w14:paraId="1CF81F19" w14:textId="77777777" w:rsidR="00892068" w:rsidRDefault="00892068" w:rsidP="005351FD">
            <w:pPr>
              <w:jc w:val="center"/>
              <w:rPr>
                <w:rFonts w:ascii="宋体" w:hAnsi="宋体"/>
              </w:rPr>
            </w:pPr>
          </w:p>
        </w:tc>
        <w:tc>
          <w:tcPr>
            <w:tcW w:w="1440" w:type="dxa"/>
            <w:vAlign w:val="center"/>
          </w:tcPr>
          <w:p w14:paraId="75CDB7A7" w14:textId="77777777" w:rsidR="00892068" w:rsidRDefault="00892068" w:rsidP="005351FD">
            <w:pPr>
              <w:jc w:val="center"/>
              <w:rPr>
                <w:rFonts w:ascii="宋体" w:hAnsi="宋体"/>
              </w:rPr>
            </w:pPr>
          </w:p>
        </w:tc>
        <w:tc>
          <w:tcPr>
            <w:tcW w:w="1260" w:type="dxa"/>
            <w:vAlign w:val="center"/>
          </w:tcPr>
          <w:p w14:paraId="700B7CFF" w14:textId="77777777" w:rsidR="00892068" w:rsidRDefault="00892068" w:rsidP="005351FD">
            <w:pPr>
              <w:jc w:val="center"/>
              <w:rPr>
                <w:rFonts w:ascii="宋体" w:hAnsi="宋体"/>
              </w:rPr>
            </w:pPr>
          </w:p>
        </w:tc>
        <w:tc>
          <w:tcPr>
            <w:tcW w:w="1440" w:type="dxa"/>
            <w:vAlign w:val="center"/>
          </w:tcPr>
          <w:p w14:paraId="03C7423E" w14:textId="77777777" w:rsidR="00892068" w:rsidRDefault="00892068" w:rsidP="005351FD">
            <w:pPr>
              <w:jc w:val="center"/>
              <w:rPr>
                <w:rFonts w:ascii="宋体" w:hAnsi="宋体"/>
              </w:rPr>
            </w:pPr>
          </w:p>
        </w:tc>
      </w:tr>
      <w:tr w:rsidR="00892068" w14:paraId="3CAE73FF" w14:textId="77777777" w:rsidTr="005351FD">
        <w:tc>
          <w:tcPr>
            <w:tcW w:w="828" w:type="dxa"/>
            <w:vAlign w:val="center"/>
          </w:tcPr>
          <w:p w14:paraId="08D9536E" w14:textId="77777777" w:rsidR="00892068" w:rsidRDefault="00892068" w:rsidP="005351FD">
            <w:pPr>
              <w:spacing w:before="240" w:after="240"/>
              <w:jc w:val="center"/>
              <w:rPr>
                <w:rFonts w:ascii="宋体" w:hAnsi="宋体"/>
              </w:rPr>
            </w:pPr>
            <w:r w:rsidRPr="00574BEC">
              <w:t>2</w:t>
            </w:r>
          </w:p>
        </w:tc>
        <w:tc>
          <w:tcPr>
            <w:tcW w:w="1800" w:type="dxa"/>
            <w:vAlign w:val="center"/>
          </w:tcPr>
          <w:p w14:paraId="14626A12" w14:textId="77777777" w:rsidR="00892068" w:rsidRDefault="00892068" w:rsidP="005351FD">
            <w:pPr>
              <w:jc w:val="center"/>
              <w:rPr>
                <w:rFonts w:ascii="宋体" w:hAnsi="宋体"/>
              </w:rPr>
            </w:pPr>
          </w:p>
        </w:tc>
        <w:tc>
          <w:tcPr>
            <w:tcW w:w="1620" w:type="dxa"/>
            <w:vAlign w:val="center"/>
          </w:tcPr>
          <w:p w14:paraId="1E8BF67A" w14:textId="77777777" w:rsidR="00892068" w:rsidRDefault="00892068" w:rsidP="005351FD">
            <w:pPr>
              <w:jc w:val="center"/>
              <w:rPr>
                <w:rFonts w:ascii="宋体" w:hAnsi="宋体"/>
              </w:rPr>
            </w:pPr>
          </w:p>
        </w:tc>
        <w:tc>
          <w:tcPr>
            <w:tcW w:w="1440" w:type="dxa"/>
            <w:vAlign w:val="center"/>
          </w:tcPr>
          <w:p w14:paraId="7A7B7A29" w14:textId="77777777" w:rsidR="00892068" w:rsidRDefault="00892068" w:rsidP="005351FD">
            <w:pPr>
              <w:jc w:val="center"/>
              <w:rPr>
                <w:rFonts w:ascii="宋体" w:hAnsi="宋体"/>
              </w:rPr>
            </w:pPr>
          </w:p>
        </w:tc>
        <w:tc>
          <w:tcPr>
            <w:tcW w:w="1260" w:type="dxa"/>
            <w:vAlign w:val="center"/>
          </w:tcPr>
          <w:p w14:paraId="6E0A80E9" w14:textId="77777777" w:rsidR="00892068" w:rsidRDefault="00892068" w:rsidP="005351FD">
            <w:pPr>
              <w:jc w:val="center"/>
              <w:rPr>
                <w:rFonts w:ascii="宋体" w:hAnsi="宋体"/>
              </w:rPr>
            </w:pPr>
          </w:p>
        </w:tc>
        <w:tc>
          <w:tcPr>
            <w:tcW w:w="1440" w:type="dxa"/>
            <w:vAlign w:val="center"/>
          </w:tcPr>
          <w:p w14:paraId="24005AF7" w14:textId="77777777" w:rsidR="00892068" w:rsidRDefault="00892068" w:rsidP="005351FD">
            <w:pPr>
              <w:jc w:val="center"/>
              <w:rPr>
                <w:rFonts w:ascii="宋体" w:hAnsi="宋体"/>
              </w:rPr>
            </w:pPr>
          </w:p>
        </w:tc>
      </w:tr>
      <w:tr w:rsidR="00892068" w14:paraId="77076EAD" w14:textId="77777777" w:rsidTr="005351FD">
        <w:tc>
          <w:tcPr>
            <w:tcW w:w="828" w:type="dxa"/>
            <w:vAlign w:val="center"/>
          </w:tcPr>
          <w:p w14:paraId="0BA4D54E" w14:textId="77777777" w:rsidR="00892068" w:rsidRDefault="00892068" w:rsidP="005351FD">
            <w:pPr>
              <w:spacing w:before="240" w:after="240"/>
              <w:jc w:val="center"/>
              <w:rPr>
                <w:rFonts w:ascii="宋体" w:hAnsi="宋体"/>
              </w:rPr>
            </w:pPr>
            <w:r w:rsidRPr="00574BEC">
              <w:t>3</w:t>
            </w:r>
          </w:p>
        </w:tc>
        <w:tc>
          <w:tcPr>
            <w:tcW w:w="1800" w:type="dxa"/>
            <w:vAlign w:val="center"/>
          </w:tcPr>
          <w:p w14:paraId="4D97D8BE" w14:textId="77777777" w:rsidR="00892068" w:rsidRDefault="00892068" w:rsidP="005351FD">
            <w:pPr>
              <w:jc w:val="center"/>
              <w:rPr>
                <w:rFonts w:ascii="宋体" w:hAnsi="宋体"/>
              </w:rPr>
            </w:pPr>
          </w:p>
        </w:tc>
        <w:tc>
          <w:tcPr>
            <w:tcW w:w="1620" w:type="dxa"/>
            <w:vAlign w:val="center"/>
          </w:tcPr>
          <w:p w14:paraId="5562CED5" w14:textId="77777777" w:rsidR="00892068" w:rsidRDefault="00892068" w:rsidP="005351FD">
            <w:pPr>
              <w:jc w:val="center"/>
              <w:rPr>
                <w:rFonts w:ascii="宋体" w:hAnsi="宋体"/>
              </w:rPr>
            </w:pPr>
          </w:p>
        </w:tc>
        <w:tc>
          <w:tcPr>
            <w:tcW w:w="1440" w:type="dxa"/>
            <w:vAlign w:val="center"/>
          </w:tcPr>
          <w:p w14:paraId="4AA5AB1A" w14:textId="77777777" w:rsidR="00892068" w:rsidRDefault="00892068" w:rsidP="005351FD">
            <w:pPr>
              <w:jc w:val="center"/>
              <w:rPr>
                <w:rFonts w:ascii="宋体" w:hAnsi="宋体"/>
              </w:rPr>
            </w:pPr>
          </w:p>
        </w:tc>
        <w:tc>
          <w:tcPr>
            <w:tcW w:w="1260" w:type="dxa"/>
            <w:vAlign w:val="center"/>
          </w:tcPr>
          <w:p w14:paraId="50A1E999" w14:textId="77777777" w:rsidR="00892068" w:rsidRDefault="00892068" w:rsidP="005351FD">
            <w:pPr>
              <w:jc w:val="center"/>
              <w:rPr>
                <w:rFonts w:ascii="宋体" w:hAnsi="宋体"/>
              </w:rPr>
            </w:pPr>
          </w:p>
        </w:tc>
        <w:tc>
          <w:tcPr>
            <w:tcW w:w="1440" w:type="dxa"/>
            <w:vAlign w:val="center"/>
          </w:tcPr>
          <w:p w14:paraId="6E8B74A9" w14:textId="77777777" w:rsidR="00892068" w:rsidRDefault="00892068" w:rsidP="005351FD">
            <w:pPr>
              <w:jc w:val="center"/>
              <w:rPr>
                <w:rFonts w:ascii="宋体" w:hAnsi="宋体"/>
              </w:rPr>
            </w:pPr>
          </w:p>
        </w:tc>
      </w:tr>
      <w:tr w:rsidR="00892068" w14:paraId="23B2EC63" w14:textId="77777777" w:rsidTr="005351FD">
        <w:tc>
          <w:tcPr>
            <w:tcW w:w="828" w:type="dxa"/>
            <w:vAlign w:val="center"/>
          </w:tcPr>
          <w:p w14:paraId="732DE9A4" w14:textId="77777777" w:rsidR="00892068" w:rsidRDefault="00892068" w:rsidP="005351FD">
            <w:pPr>
              <w:spacing w:before="240" w:after="240"/>
              <w:jc w:val="center"/>
              <w:rPr>
                <w:rFonts w:ascii="宋体" w:hAnsi="宋体"/>
              </w:rPr>
            </w:pPr>
            <w:r w:rsidRPr="00574BEC">
              <w:t>4</w:t>
            </w:r>
          </w:p>
        </w:tc>
        <w:tc>
          <w:tcPr>
            <w:tcW w:w="1800" w:type="dxa"/>
            <w:vAlign w:val="center"/>
          </w:tcPr>
          <w:p w14:paraId="43693017" w14:textId="77777777" w:rsidR="00892068" w:rsidRDefault="00892068" w:rsidP="005351FD">
            <w:pPr>
              <w:jc w:val="center"/>
              <w:rPr>
                <w:rFonts w:ascii="宋体" w:hAnsi="宋体"/>
              </w:rPr>
            </w:pPr>
          </w:p>
        </w:tc>
        <w:tc>
          <w:tcPr>
            <w:tcW w:w="1620" w:type="dxa"/>
            <w:vAlign w:val="center"/>
          </w:tcPr>
          <w:p w14:paraId="3566B168" w14:textId="77777777" w:rsidR="00892068" w:rsidRDefault="00892068" w:rsidP="005351FD">
            <w:pPr>
              <w:jc w:val="center"/>
              <w:rPr>
                <w:rFonts w:ascii="宋体" w:hAnsi="宋体"/>
              </w:rPr>
            </w:pPr>
          </w:p>
        </w:tc>
        <w:tc>
          <w:tcPr>
            <w:tcW w:w="1440" w:type="dxa"/>
            <w:vAlign w:val="center"/>
          </w:tcPr>
          <w:p w14:paraId="3FB0AE76" w14:textId="77777777" w:rsidR="00892068" w:rsidRDefault="00892068" w:rsidP="005351FD">
            <w:pPr>
              <w:jc w:val="center"/>
              <w:rPr>
                <w:rFonts w:ascii="宋体" w:hAnsi="宋体"/>
              </w:rPr>
            </w:pPr>
          </w:p>
        </w:tc>
        <w:tc>
          <w:tcPr>
            <w:tcW w:w="1260" w:type="dxa"/>
            <w:vAlign w:val="center"/>
          </w:tcPr>
          <w:p w14:paraId="7821A9DF" w14:textId="77777777" w:rsidR="00892068" w:rsidRDefault="00892068" w:rsidP="005351FD">
            <w:pPr>
              <w:jc w:val="center"/>
              <w:rPr>
                <w:rFonts w:ascii="宋体" w:hAnsi="宋体"/>
              </w:rPr>
            </w:pPr>
          </w:p>
        </w:tc>
        <w:tc>
          <w:tcPr>
            <w:tcW w:w="1440" w:type="dxa"/>
            <w:vAlign w:val="center"/>
          </w:tcPr>
          <w:p w14:paraId="3E7EDB61" w14:textId="77777777" w:rsidR="00892068" w:rsidRDefault="00892068" w:rsidP="005351FD">
            <w:pPr>
              <w:jc w:val="center"/>
              <w:rPr>
                <w:rFonts w:ascii="宋体" w:hAnsi="宋体"/>
              </w:rPr>
            </w:pPr>
          </w:p>
        </w:tc>
      </w:tr>
      <w:tr w:rsidR="00892068" w14:paraId="75B09EB4" w14:textId="77777777" w:rsidTr="005351FD">
        <w:tc>
          <w:tcPr>
            <w:tcW w:w="828" w:type="dxa"/>
            <w:vAlign w:val="center"/>
          </w:tcPr>
          <w:p w14:paraId="222344C5" w14:textId="77777777" w:rsidR="00892068" w:rsidRDefault="00892068" w:rsidP="005351FD">
            <w:pPr>
              <w:spacing w:before="240" w:after="240"/>
              <w:jc w:val="center"/>
              <w:rPr>
                <w:rFonts w:ascii="宋体" w:hAnsi="宋体"/>
              </w:rPr>
            </w:pPr>
            <w:r w:rsidRPr="00574BEC">
              <w:t>5</w:t>
            </w:r>
          </w:p>
        </w:tc>
        <w:tc>
          <w:tcPr>
            <w:tcW w:w="1800" w:type="dxa"/>
            <w:vAlign w:val="center"/>
          </w:tcPr>
          <w:p w14:paraId="3E11F2E3" w14:textId="77777777" w:rsidR="00892068" w:rsidRDefault="00892068" w:rsidP="005351FD">
            <w:pPr>
              <w:jc w:val="center"/>
              <w:rPr>
                <w:rFonts w:ascii="宋体" w:hAnsi="宋体"/>
              </w:rPr>
            </w:pPr>
          </w:p>
        </w:tc>
        <w:tc>
          <w:tcPr>
            <w:tcW w:w="1620" w:type="dxa"/>
            <w:vAlign w:val="center"/>
          </w:tcPr>
          <w:p w14:paraId="519FC694" w14:textId="77777777" w:rsidR="00892068" w:rsidRDefault="00892068" w:rsidP="005351FD">
            <w:pPr>
              <w:jc w:val="center"/>
              <w:rPr>
                <w:rFonts w:ascii="宋体" w:hAnsi="宋体"/>
              </w:rPr>
            </w:pPr>
          </w:p>
        </w:tc>
        <w:tc>
          <w:tcPr>
            <w:tcW w:w="1440" w:type="dxa"/>
            <w:vAlign w:val="center"/>
          </w:tcPr>
          <w:p w14:paraId="79920CFB" w14:textId="77777777" w:rsidR="00892068" w:rsidRDefault="00892068" w:rsidP="005351FD">
            <w:pPr>
              <w:jc w:val="center"/>
              <w:rPr>
                <w:rFonts w:ascii="宋体" w:hAnsi="宋体"/>
              </w:rPr>
            </w:pPr>
          </w:p>
        </w:tc>
        <w:tc>
          <w:tcPr>
            <w:tcW w:w="1260" w:type="dxa"/>
            <w:vAlign w:val="center"/>
          </w:tcPr>
          <w:p w14:paraId="7308E4A1" w14:textId="77777777" w:rsidR="00892068" w:rsidRDefault="00892068" w:rsidP="005351FD">
            <w:pPr>
              <w:jc w:val="center"/>
              <w:rPr>
                <w:rFonts w:ascii="宋体" w:hAnsi="宋体"/>
              </w:rPr>
            </w:pPr>
          </w:p>
        </w:tc>
        <w:tc>
          <w:tcPr>
            <w:tcW w:w="1440" w:type="dxa"/>
            <w:vAlign w:val="center"/>
          </w:tcPr>
          <w:p w14:paraId="3737E09C" w14:textId="77777777" w:rsidR="00892068" w:rsidRDefault="00892068" w:rsidP="005351FD">
            <w:pPr>
              <w:jc w:val="center"/>
              <w:rPr>
                <w:rFonts w:ascii="宋体" w:hAnsi="宋体"/>
              </w:rPr>
            </w:pPr>
          </w:p>
        </w:tc>
      </w:tr>
      <w:tr w:rsidR="00892068" w14:paraId="39D5A0A9" w14:textId="77777777" w:rsidTr="005351FD">
        <w:tc>
          <w:tcPr>
            <w:tcW w:w="828" w:type="dxa"/>
            <w:vAlign w:val="center"/>
          </w:tcPr>
          <w:p w14:paraId="13C55E06" w14:textId="77777777" w:rsidR="00892068" w:rsidRDefault="00892068" w:rsidP="005351FD">
            <w:pPr>
              <w:spacing w:before="240" w:after="240"/>
              <w:jc w:val="center"/>
              <w:rPr>
                <w:rFonts w:ascii="宋体" w:hAnsi="宋体"/>
              </w:rPr>
            </w:pPr>
            <w:r w:rsidRPr="00574BEC">
              <w:t>6</w:t>
            </w:r>
          </w:p>
        </w:tc>
        <w:tc>
          <w:tcPr>
            <w:tcW w:w="1800" w:type="dxa"/>
            <w:vAlign w:val="center"/>
          </w:tcPr>
          <w:p w14:paraId="15B4BEC2" w14:textId="77777777" w:rsidR="00892068" w:rsidRDefault="00892068" w:rsidP="005351FD">
            <w:pPr>
              <w:jc w:val="center"/>
              <w:rPr>
                <w:rFonts w:ascii="宋体" w:hAnsi="宋体"/>
              </w:rPr>
            </w:pPr>
          </w:p>
        </w:tc>
        <w:tc>
          <w:tcPr>
            <w:tcW w:w="1620" w:type="dxa"/>
            <w:vAlign w:val="center"/>
          </w:tcPr>
          <w:p w14:paraId="5206E341" w14:textId="77777777" w:rsidR="00892068" w:rsidRDefault="00892068" w:rsidP="005351FD">
            <w:pPr>
              <w:jc w:val="center"/>
              <w:rPr>
                <w:rFonts w:ascii="宋体" w:hAnsi="宋体"/>
              </w:rPr>
            </w:pPr>
          </w:p>
        </w:tc>
        <w:tc>
          <w:tcPr>
            <w:tcW w:w="1440" w:type="dxa"/>
            <w:vAlign w:val="center"/>
          </w:tcPr>
          <w:p w14:paraId="6D491917" w14:textId="77777777" w:rsidR="00892068" w:rsidRDefault="00892068" w:rsidP="005351FD">
            <w:pPr>
              <w:jc w:val="center"/>
              <w:rPr>
                <w:rFonts w:ascii="宋体" w:hAnsi="宋体"/>
              </w:rPr>
            </w:pPr>
          </w:p>
        </w:tc>
        <w:tc>
          <w:tcPr>
            <w:tcW w:w="1260" w:type="dxa"/>
            <w:vAlign w:val="center"/>
          </w:tcPr>
          <w:p w14:paraId="28547773" w14:textId="77777777" w:rsidR="00892068" w:rsidRDefault="00892068" w:rsidP="005351FD">
            <w:pPr>
              <w:jc w:val="center"/>
              <w:rPr>
                <w:rFonts w:ascii="宋体" w:hAnsi="宋体"/>
              </w:rPr>
            </w:pPr>
          </w:p>
        </w:tc>
        <w:tc>
          <w:tcPr>
            <w:tcW w:w="1440" w:type="dxa"/>
            <w:vAlign w:val="center"/>
          </w:tcPr>
          <w:p w14:paraId="4B77466D" w14:textId="77777777" w:rsidR="00892068" w:rsidRDefault="00892068" w:rsidP="005351FD">
            <w:pPr>
              <w:jc w:val="center"/>
              <w:rPr>
                <w:rFonts w:ascii="宋体" w:hAnsi="宋体"/>
              </w:rPr>
            </w:pPr>
          </w:p>
        </w:tc>
      </w:tr>
      <w:tr w:rsidR="00892068" w14:paraId="243A8712" w14:textId="77777777" w:rsidTr="005351FD">
        <w:tc>
          <w:tcPr>
            <w:tcW w:w="828" w:type="dxa"/>
            <w:vAlign w:val="center"/>
          </w:tcPr>
          <w:p w14:paraId="53813DCC" w14:textId="77777777" w:rsidR="00892068" w:rsidRDefault="00892068" w:rsidP="005351FD">
            <w:pPr>
              <w:spacing w:before="240" w:after="240"/>
              <w:jc w:val="center"/>
              <w:rPr>
                <w:rFonts w:ascii="宋体" w:hAnsi="宋体"/>
              </w:rPr>
            </w:pPr>
            <w:r w:rsidRPr="00574BEC">
              <w:t>7</w:t>
            </w:r>
          </w:p>
        </w:tc>
        <w:tc>
          <w:tcPr>
            <w:tcW w:w="1800" w:type="dxa"/>
            <w:vAlign w:val="center"/>
          </w:tcPr>
          <w:p w14:paraId="202CA31D" w14:textId="77777777" w:rsidR="00892068" w:rsidRDefault="00892068" w:rsidP="005351FD">
            <w:pPr>
              <w:jc w:val="center"/>
              <w:rPr>
                <w:rFonts w:ascii="宋体" w:hAnsi="宋体"/>
              </w:rPr>
            </w:pPr>
          </w:p>
        </w:tc>
        <w:tc>
          <w:tcPr>
            <w:tcW w:w="1620" w:type="dxa"/>
            <w:vAlign w:val="center"/>
          </w:tcPr>
          <w:p w14:paraId="6B7A4781" w14:textId="77777777" w:rsidR="00892068" w:rsidRDefault="00892068" w:rsidP="005351FD">
            <w:pPr>
              <w:jc w:val="center"/>
              <w:rPr>
                <w:rFonts w:ascii="宋体" w:hAnsi="宋体"/>
              </w:rPr>
            </w:pPr>
          </w:p>
        </w:tc>
        <w:tc>
          <w:tcPr>
            <w:tcW w:w="1440" w:type="dxa"/>
            <w:vAlign w:val="center"/>
          </w:tcPr>
          <w:p w14:paraId="4D161400" w14:textId="77777777" w:rsidR="00892068" w:rsidRDefault="00892068" w:rsidP="005351FD">
            <w:pPr>
              <w:jc w:val="center"/>
              <w:rPr>
                <w:rFonts w:ascii="宋体" w:hAnsi="宋体"/>
              </w:rPr>
            </w:pPr>
          </w:p>
        </w:tc>
        <w:tc>
          <w:tcPr>
            <w:tcW w:w="1260" w:type="dxa"/>
            <w:vAlign w:val="center"/>
          </w:tcPr>
          <w:p w14:paraId="630A32D1" w14:textId="77777777" w:rsidR="00892068" w:rsidRDefault="00892068" w:rsidP="005351FD">
            <w:pPr>
              <w:jc w:val="center"/>
              <w:rPr>
                <w:rFonts w:ascii="宋体" w:hAnsi="宋体"/>
              </w:rPr>
            </w:pPr>
          </w:p>
        </w:tc>
        <w:tc>
          <w:tcPr>
            <w:tcW w:w="1440" w:type="dxa"/>
            <w:vAlign w:val="center"/>
          </w:tcPr>
          <w:p w14:paraId="194C6E92" w14:textId="77777777" w:rsidR="00892068" w:rsidRDefault="00892068" w:rsidP="005351FD">
            <w:pPr>
              <w:jc w:val="center"/>
              <w:rPr>
                <w:rFonts w:ascii="宋体" w:hAnsi="宋体"/>
              </w:rPr>
            </w:pPr>
          </w:p>
        </w:tc>
      </w:tr>
      <w:tr w:rsidR="00892068" w14:paraId="534C0B24" w14:textId="77777777" w:rsidTr="005351FD">
        <w:tc>
          <w:tcPr>
            <w:tcW w:w="828" w:type="dxa"/>
            <w:vAlign w:val="center"/>
          </w:tcPr>
          <w:p w14:paraId="745C8192" w14:textId="77777777" w:rsidR="00892068" w:rsidRPr="00802043" w:rsidRDefault="00802043" w:rsidP="005351FD">
            <w:pPr>
              <w:spacing w:before="240" w:after="240"/>
              <w:jc w:val="center"/>
              <w:rPr>
                <w:rFonts w:ascii="宋体" w:hAnsi="宋体"/>
                <w:b/>
              </w:rPr>
            </w:pPr>
            <w:r w:rsidRPr="00802043">
              <w:rPr>
                <w:rFonts w:ascii="宋体" w:hAnsi="宋体"/>
                <w:b/>
              </w:rPr>
              <w:t>8</w:t>
            </w:r>
          </w:p>
        </w:tc>
        <w:tc>
          <w:tcPr>
            <w:tcW w:w="1800" w:type="dxa"/>
            <w:vAlign w:val="center"/>
          </w:tcPr>
          <w:p w14:paraId="1BE3BB8C" w14:textId="77777777" w:rsidR="00892068" w:rsidRDefault="00892068" w:rsidP="005351FD">
            <w:pPr>
              <w:jc w:val="center"/>
              <w:rPr>
                <w:rFonts w:ascii="宋体" w:hAnsi="宋体"/>
              </w:rPr>
            </w:pPr>
          </w:p>
        </w:tc>
        <w:tc>
          <w:tcPr>
            <w:tcW w:w="1620" w:type="dxa"/>
            <w:vAlign w:val="center"/>
          </w:tcPr>
          <w:p w14:paraId="0A9EA6EE" w14:textId="77777777" w:rsidR="00892068" w:rsidRDefault="00892068" w:rsidP="005351FD">
            <w:pPr>
              <w:jc w:val="center"/>
              <w:rPr>
                <w:rFonts w:ascii="宋体" w:hAnsi="宋体"/>
              </w:rPr>
            </w:pPr>
          </w:p>
        </w:tc>
        <w:tc>
          <w:tcPr>
            <w:tcW w:w="1440" w:type="dxa"/>
            <w:vAlign w:val="center"/>
          </w:tcPr>
          <w:p w14:paraId="0376AD5D" w14:textId="77777777" w:rsidR="00892068" w:rsidRDefault="00892068" w:rsidP="005351FD">
            <w:pPr>
              <w:jc w:val="center"/>
              <w:rPr>
                <w:rFonts w:ascii="宋体" w:hAnsi="宋体"/>
              </w:rPr>
            </w:pPr>
          </w:p>
        </w:tc>
        <w:tc>
          <w:tcPr>
            <w:tcW w:w="1260" w:type="dxa"/>
            <w:vAlign w:val="center"/>
          </w:tcPr>
          <w:p w14:paraId="7AE58566" w14:textId="77777777" w:rsidR="00892068" w:rsidRDefault="00892068" w:rsidP="005351FD">
            <w:pPr>
              <w:jc w:val="center"/>
              <w:rPr>
                <w:rFonts w:ascii="宋体" w:hAnsi="宋体"/>
              </w:rPr>
            </w:pPr>
          </w:p>
        </w:tc>
        <w:tc>
          <w:tcPr>
            <w:tcW w:w="1440" w:type="dxa"/>
            <w:vAlign w:val="center"/>
          </w:tcPr>
          <w:p w14:paraId="523B983C" w14:textId="77777777" w:rsidR="00892068" w:rsidRDefault="00892068" w:rsidP="005351FD">
            <w:pPr>
              <w:jc w:val="center"/>
              <w:rPr>
                <w:rFonts w:ascii="宋体" w:hAnsi="宋体"/>
              </w:rPr>
            </w:pPr>
          </w:p>
        </w:tc>
      </w:tr>
      <w:tr w:rsidR="00892068" w14:paraId="7CD43B63" w14:textId="77777777" w:rsidTr="005351FD">
        <w:tc>
          <w:tcPr>
            <w:tcW w:w="828" w:type="dxa"/>
            <w:vAlign w:val="center"/>
          </w:tcPr>
          <w:p w14:paraId="275439A6" w14:textId="77777777" w:rsidR="00892068" w:rsidRPr="00802043" w:rsidRDefault="00802043" w:rsidP="005351FD">
            <w:pPr>
              <w:spacing w:before="240" w:after="240"/>
              <w:jc w:val="center"/>
              <w:rPr>
                <w:rFonts w:ascii="宋体" w:hAnsi="宋体"/>
                <w:b/>
              </w:rPr>
            </w:pPr>
            <w:r w:rsidRPr="00802043">
              <w:rPr>
                <w:rFonts w:ascii="宋体" w:hAnsi="宋体"/>
                <w:b/>
              </w:rPr>
              <w:t>9</w:t>
            </w:r>
          </w:p>
        </w:tc>
        <w:tc>
          <w:tcPr>
            <w:tcW w:w="1800" w:type="dxa"/>
            <w:vAlign w:val="center"/>
          </w:tcPr>
          <w:p w14:paraId="6534596A" w14:textId="77777777" w:rsidR="00892068" w:rsidRDefault="00892068" w:rsidP="005351FD">
            <w:pPr>
              <w:jc w:val="center"/>
              <w:rPr>
                <w:rFonts w:ascii="宋体" w:hAnsi="宋体"/>
              </w:rPr>
            </w:pPr>
          </w:p>
        </w:tc>
        <w:tc>
          <w:tcPr>
            <w:tcW w:w="1620" w:type="dxa"/>
            <w:vAlign w:val="center"/>
          </w:tcPr>
          <w:p w14:paraId="2457159F" w14:textId="77777777" w:rsidR="00892068" w:rsidRDefault="00892068" w:rsidP="005351FD">
            <w:pPr>
              <w:jc w:val="center"/>
              <w:rPr>
                <w:rFonts w:ascii="宋体" w:hAnsi="宋体"/>
              </w:rPr>
            </w:pPr>
          </w:p>
        </w:tc>
        <w:tc>
          <w:tcPr>
            <w:tcW w:w="1440" w:type="dxa"/>
            <w:vAlign w:val="center"/>
          </w:tcPr>
          <w:p w14:paraId="3BE52DA2" w14:textId="77777777" w:rsidR="00892068" w:rsidRDefault="00892068" w:rsidP="005351FD">
            <w:pPr>
              <w:jc w:val="center"/>
              <w:rPr>
                <w:rFonts w:ascii="宋体" w:hAnsi="宋体"/>
              </w:rPr>
            </w:pPr>
          </w:p>
        </w:tc>
        <w:tc>
          <w:tcPr>
            <w:tcW w:w="1260" w:type="dxa"/>
            <w:vAlign w:val="center"/>
          </w:tcPr>
          <w:p w14:paraId="62147485" w14:textId="77777777" w:rsidR="00892068" w:rsidRDefault="00892068" w:rsidP="005351FD">
            <w:pPr>
              <w:jc w:val="center"/>
              <w:rPr>
                <w:rFonts w:ascii="宋体" w:hAnsi="宋体"/>
              </w:rPr>
            </w:pPr>
          </w:p>
        </w:tc>
        <w:tc>
          <w:tcPr>
            <w:tcW w:w="1440" w:type="dxa"/>
            <w:vAlign w:val="center"/>
          </w:tcPr>
          <w:p w14:paraId="45C6F5E5" w14:textId="77777777" w:rsidR="00892068" w:rsidRDefault="00892068" w:rsidP="005351FD">
            <w:pPr>
              <w:jc w:val="center"/>
              <w:rPr>
                <w:rFonts w:ascii="宋体" w:hAnsi="宋体"/>
              </w:rPr>
            </w:pPr>
          </w:p>
        </w:tc>
      </w:tr>
      <w:tr w:rsidR="00892068" w14:paraId="4782D593" w14:textId="77777777" w:rsidTr="005351FD">
        <w:tc>
          <w:tcPr>
            <w:tcW w:w="828" w:type="dxa"/>
            <w:vAlign w:val="center"/>
          </w:tcPr>
          <w:p w14:paraId="74F74610" w14:textId="77777777" w:rsidR="00892068" w:rsidRPr="00802043" w:rsidRDefault="00802043" w:rsidP="005351FD">
            <w:pPr>
              <w:spacing w:before="240" w:after="240"/>
              <w:jc w:val="center"/>
              <w:rPr>
                <w:rFonts w:ascii="宋体" w:hAnsi="宋体"/>
                <w:b/>
              </w:rPr>
            </w:pPr>
            <w:r w:rsidRPr="00802043">
              <w:rPr>
                <w:rFonts w:ascii="宋体" w:hAnsi="宋体"/>
                <w:b/>
              </w:rPr>
              <w:t>10</w:t>
            </w:r>
          </w:p>
        </w:tc>
        <w:tc>
          <w:tcPr>
            <w:tcW w:w="1800" w:type="dxa"/>
            <w:vAlign w:val="center"/>
          </w:tcPr>
          <w:p w14:paraId="4D47D2D1" w14:textId="77777777" w:rsidR="00892068" w:rsidRDefault="00892068" w:rsidP="005351FD">
            <w:pPr>
              <w:jc w:val="center"/>
              <w:rPr>
                <w:rFonts w:ascii="宋体" w:hAnsi="宋体"/>
              </w:rPr>
            </w:pPr>
          </w:p>
        </w:tc>
        <w:tc>
          <w:tcPr>
            <w:tcW w:w="1620" w:type="dxa"/>
            <w:vAlign w:val="center"/>
          </w:tcPr>
          <w:p w14:paraId="576F7145" w14:textId="77777777" w:rsidR="00892068" w:rsidRDefault="00892068" w:rsidP="005351FD">
            <w:pPr>
              <w:jc w:val="center"/>
              <w:rPr>
                <w:rFonts w:ascii="宋体" w:hAnsi="宋体"/>
              </w:rPr>
            </w:pPr>
          </w:p>
        </w:tc>
        <w:tc>
          <w:tcPr>
            <w:tcW w:w="1440" w:type="dxa"/>
            <w:vAlign w:val="center"/>
          </w:tcPr>
          <w:p w14:paraId="695939A2" w14:textId="77777777" w:rsidR="00892068" w:rsidRDefault="00892068" w:rsidP="005351FD">
            <w:pPr>
              <w:jc w:val="center"/>
              <w:rPr>
                <w:rFonts w:ascii="宋体" w:hAnsi="宋体"/>
              </w:rPr>
            </w:pPr>
          </w:p>
        </w:tc>
        <w:tc>
          <w:tcPr>
            <w:tcW w:w="1260" w:type="dxa"/>
            <w:vAlign w:val="center"/>
          </w:tcPr>
          <w:p w14:paraId="1F04E654" w14:textId="77777777" w:rsidR="00892068" w:rsidRDefault="00892068" w:rsidP="005351FD">
            <w:pPr>
              <w:jc w:val="center"/>
              <w:rPr>
                <w:rFonts w:ascii="宋体" w:hAnsi="宋体"/>
              </w:rPr>
            </w:pPr>
          </w:p>
        </w:tc>
        <w:tc>
          <w:tcPr>
            <w:tcW w:w="1440" w:type="dxa"/>
            <w:vAlign w:val="center"/>
          </w:tcPr>
          <w:p w14:paraId="1A04DC44" w14:textId="77777777" w:rsidR="00892068" w:rsidRDefault="00892068" w:rsidP="005351FD">
            <w:pPr>
              <w:jc w:val="center"/>
              <w:rPr>
                <w:rFonts w:ascii="宋体" w:hAnsi="宋体"/>
              </w:rPr>
            </w:pPr>
          </w:p>
        </w:tc>
      </w:tr>
      <w:tr w:rsidR="00892068" w14:paraId="1FF0E48A" w14:textId="77777777" w:rsidTr="005351FD">
        <w:tc>
          <w:tcPr>
            <w:tcW w:w="828" w:type="dxa"/>
            <w:tcBorders>
              <w:bottom w:val="single" w:sz="12" w:space="0" w:color="auto"/>
            </w:tcBorders>
            <w:vAlign w:val="center"/>
          </w:tcPr>
          <w:p w14:paraId="01483D13" w14:textId="77777777" w:rsidR="00892068" w:rsidRPr="00802043" w:rsidRDefault="00802043" w:rsidP="005351FD">
            <w:pPr>
              <w:spacing w:before="240" w:after="240"/>
              <w:jc w:val="center"/>
              <w:rPr>
                <w:rFonts w:ascii="宋体" w:hAnsi="宋体"/>
                <w:b/>
              </w:rPr>
            </w:pPr>
            <w:r w:rsidRPr="00802043">
              <w:rPr>
                <w:rFonts w:ascii="宋体" w:hAnsi="宋体"/>
                <w:b/>
              </w:rPr>
              <w:t>11</w:t>
            </w:r>
          </w:p>
        </w:tc>
        <w:tc>
          <w:tcPr>
            <w:tcW w:w="1800" w:type="dxa"/>
            <w:tcBorders>
              <w:bottom w:val="single" w:sz="12" w:space="0" w:color="auto"/>
            </w:tcBorders>
            <w:vAlign w:val="center"/>
          </w:tcPr>
          <w:p w14:paraId="4B5BBF1E" w14:textId="77777777" w:rsidR="00892068" w:rsidRDefault="00892068" w:rsidP="005351FD">
            <w:pPr>
              <w:jc w:val="center"/>
              <w:rPr>
                <w:rFonts w:ascii="宋体" w:hAnsi="宋体"/>
              </w:rPr>
            </w:pPr>
          </w:p>
        </w:tc>
        <w:tc>
          <w:tcPr>
            <w:tcW w:w="1620" w:type="dxa"/>
            <w:tcBorders>
              <w:bottom w:val="single" w:sz="12" w:space="0" w:color="auto"/>
            </w:tcBorders>
            <w:vAlign w:val="center"/>
          </w:tcPr>
          <w:p w14:paraId="19BFCB1A" w14:textId="77777777" w:rsidR="00892068" w:rsidRDefault="00892068" w:rsidP="005351FD">
            <w:pPr>
              <w:jc w:val="center"/>
              <w:rPr>
                <w:rFonts w:ascii="宋体" w:hAnsi="宋体"/>
              </w:rPr>
            </w:pPr>
          </w:p>
        </w:tc>
        <w:tc>
          <w:tcPr>
            <w:tcW w:w="1440" w:type="dxa"/>
            <w:tcBorders>
              <w:bottom w:val="single" w:sz="12" w:space="0" w:color="auto"/>
            </w:tcBorders>
            <w:vAlign w:val="center"/>
          </w:tcPr>
          <w:p w14:paraId="6DDF6448" w14:textId="77777777" w:rsidR="00892068" w:rsidRDefault="00892068" w:rsidP="005351FD">
            <w:pPr>
              <w:jc w:val="center"/>
              <w:rPr>
                <w:rFonts w:ascii="宋体" w:hAnsi="宋体"/>
              </w:rPr>
            </w:pPr>
          </w:p>
        </w:tc>
        <w:tc>
          <w:tcPr>
            <w:tcW w:w="1260" w:type="dxa"/>
            <w:tcBorders>
              <w:bottom w:val="single" w:sz="12" w:space="0" w:color="auto"/>
            </w:tcBorders>
            <w:vAlign w:val="center"/>
          </w:tcPr>
          <w:p w14:paraId="2E171512" w14:textId="77777777" w:rsidR="00892068" w:rsidRDefault="00892068" w:rsidP="005351FD">
            <w:pPr>
              <w:jc w:val="center"/>
              <w:rPr>
                <w:rFonts w:ascii="宋体" w:hAnsi="宋体"/>
              </w:rPr>
            </w:pPr>
          </w:p>
        </w:tc>
        <w:tc>
          <w:tcPr>
            <w:tcW w:w="1440" w:type="dxa"/>
            <w:tcBorders>
              <w:bottom w:val="single" w:sz="12" w:space="0" w:color="auto"/>
            </w:tcBorders>
            <w:vAlign w:val="center"/>
          </w:tcPr>
          <w:p w14:paraId="46901134" w14:textId="77777777" w:rsidR="00892068" w:rsidRDefault="00892068" w:rsidP="005351FD">
            <w:pPr>
              <w:jc w:val="center"/>
              <w:rPr>
                <w:rFonts w:ascii="宋体" w:hAnsi="宋体"/>
              </w:rPr>
            </w:pPr>
          </w:p>
        </w:tc>
      </w:tr>
    </w:tbl>
    <w:p w14:paraId="777C4424" w14:textId="77777777" w:rsidR="00892068" w:rsidRDefault="00892068" w:rsidP="00450987">
      <w:pPr>
        <w:spacing w:before="360" w:line="360" w:lineRule="auto"/>
        <w:rPr>
          <w:rFonts w:ascii="宋体" w:hAnsi="宋体"/>
        </w:rPr>
      </w:pPr>
      <w:r>
        <w:rPr>
          <w:rFonts w:ascii="宋体" w:hAnsi="宋体" w:hint="eastAsia"/>
        </w:rPr>
        <w:t>投标人代表签字：</w:t>
      </w:r>
    </w:p>
    <w:p w14:paraId="754F1A40" w14:textId="77777777" w:rsidR="00E435C0" w:rsidRDefault="00E435C0" w:rsidP="00450987">
      <w:pPr>
        <w:rPr>
          <w:rFonts w:ascii="宋体" w:hAnsi="宋体"/>
          <w:sz w:val="32"/>
        </w:rPr>
        <w:sectPr w:rsidR="00E435C0" w:rsidSect="0086388C">
          <w:pgSz w:w="11906" w:h="16838"/>
          <w:pgMar w:top="1440" w:right="1800" w:bottom="1440" w:left="1800" w:header="851" w:footer="992" w:gutter="0"/>
          <w:cols w:space="425"/>
          <w:docGrid w:type="lines" w:linePitch="312"/>
        </w:sectPr>
      </w:pPr>
    </w:p>
    <w:p w14:paraId="76AF0F25" w14:textId="77777777" w:rsidR="006C6427" w:rsidRPr="009B792A" w:rsidRDefault="002E59D1" w:rsidP="009B792A">
      <w:pPr>
        <w:pStyle w:val="1"/>
      </w:pPr>
      <w:bookmarkStart w:id="37" w:name="_Toc517184509"/>
      <w:bookmarkStart w:id="38" w:name="_Toc531945830"/>
      <w:bookmarkStart w:id="39" w:name="_Toc24037674"/>
      <w:r w:rsidRPr="009B792A">
        <w:rPr>
          <w:rFonts w:hint="eastAsia"/>
        </w:rPr>
        <w:lastRenderedPageBreak/>
        <w:t>第六部分</w:t>
      </w:r>
      <w:r w:rsidRPr="009B792A">
        <w:rPr>
          <w:rFonts w:hint="eastAsia"/>
        </w:rPr>
        <w:t xml:space="preserve"> </w:t>
      </w:r>
      <w:r w:rsidR="00892068" w:rsidRPr="009B792A">
        <w:rPr>
          <w:rFonts w:hint="eastAsia"/>
        </w:rPr>
        <w:t>开标一览表</w:t>
      </w:r>
      <w:bookmarkEnd w:id="37"/>
      <w:bookmarkEnd w:id="38"/>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523"/>
        <w:gridCol w:w="3523"/>
        <w:gridCol w:w="3524"/>
      </w:tblGrid>
      <w:tr w:rsidR="00892068" w14:paraId="2D0D5A97" w14:textId="77777777" w:rsidTr="006C6427">
        <w:trPr>
          <w:trHeight w:val="1065"/>
          <w:jc w:val="center"/>
        </w:trPr>
        <w:tc>
          <w:tcPr>
            <w:tcW w:w="3417" w:type="dxa"/>
            <w:tcBorders>
              <w:top w:val="single" w:sz="4" w:space="0" w:color="auto"/>
              <w:left w:val="single" w:sz="4" w:space="0" w:color="auto"/>
              <w:bottom w:val="single" w:sz="4" w:space="0" w:color="auto"/>
              <w:right w:val="single" w:sz="4" w:space="0" w:color="auto"/>
            </w:tcBorders>
            <w:vAlign w:val="center"/>
            <w:hideMark/>
          </w:tcPr>
          <w:p w14:paraId="34E4EF0F" w14:textId="77777777" w:rsidR="00892068" w:rsidRDefault="00892068" w:rsidP="005351FD">
            <w:pPr>
              <w:jc w:val="center"/>
              <w:rPr>
                <w:rFonts w:ascii="宋体" w:hAnsi="宋体"/>
                <w:sz w:val="28"/>
              </w:rPr>
            </w:pPr>
            <w:r>
              <w:rPr>
                <w:rFonts w:ascii="宋体" w:hAnsi="宋体" w:hint="eastAsia"/>
                <w:sz w:val="28"/>
              </w:rPr>
              <w:t>投标商名称</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DB3EC96" w14:textId="77777777" w:rsidR="00892068" w:rsidRDefault="00892068" w:rsidP="005351FD">
            <w:pPr>
              <w:jc w:val="center"/>
              <w:rPr>
                <w:rFonts w:ascii="宋体" w:hAnsi="宋体"/>
                <w:sz w:val="28"/>
              </w:rPr>
            </w:pPr>
            <w:r>
              <w:rPr>
                <w:rFonts w:ascii="宋体" w:hAnsi="宋体" w:hint="eastAsia"/>
                <w:sz w:val="28"/>
              </w:rPr>
              <w:t>家具制造商</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A88240A" w14:textId="77777777" w:rsidR="00892068" w:rsidRDefault="00892068" w:rsidP="005351FD">
            <w:pPr>
              <w:jc w:val="center"/>
              <w:rPr>
                <w:rFonts w:ascii="宋体" w:hAnsi="宋体"/>
                <w:sz w:val="28"/>
              </w:rPr>
            </w:pPr>
            <w:r>
              <w:rPr>
                <w:rFonts w:ascii="宋体" w:hAnsi="宋体" w:hint="eastAsia"/>
                <w:sz w:val="28"/>
              </w:rPr>
              <w:t>家具名称</w:t>
            </w:r>
          </w:p>
        </w:tc>
        <w:tc>
          <w:tcPr>
            <w:tcW w:w="3524" w:type="dxa"/>
            <w:tcBorders>
              <w:top w:val="single" w:sz="4" w:space="0" w:color="auto"/>
              <w:left w:val="single" w:sz="4" w:space="0" w:color="auto"/>
              <w:bottom w:val="single" w:sz="4" w:space="0" w:color="auto"/>
              <w:right w:val="single" w:sz="4" w:space="0" w:color="auto"/>
            </w:tcBorders>
            <w:vAlign w:val="center"/>
            <w:hideMark/>
          </w:tcPr>
          <w:p w14:paraId="23DB5C8A" w14:textId="77777777" w:rsidR="00892068" w:rsidRDefault="00892068" w:rsidP="005351FD">
            <w:pPr>
              <w:jc w:val="center"/>
              <w:rPr>
                <w:rFonts w:ascii="宋体" w:hAnsi="宋体"/>
                <w:sz w:val="28"/>
              </w:rPr>
            </w:pPr>
            <w:r>
              <w:rPr>
                <w:rFonts w:ascii="宋体" w:hAnsi="宋体" w:hint="eastAsia"/>
                <w:sz w:val="28"/>
              </w:rPr>
              <w:t>投标总价</w:t>
            </w:r>
          </w:p>
          <w:p w14:paraId="3179E9DC" w14:textId="77777777" w:rsidR="00892068" w:rsidRDefault="00892068" w:rsidP="005351FD">
            <w:pPr>
              <w:jc w:val="center"/>
              <w:rPr>
                <w:rFonts w:ascii="宋体" w:hAnsi="宋体"/>
                <w:sz w:val="28"/>
              </w:rPr>
            </w:pPr>
            <w:r>
              <w:rPr>
                <w:rFonts w:ascii="宋体" w:hAnsi="宋体" w:hint="eastAsia"/>
                <w:sz w:val="28"/>
              </w:rPr>
              <w:t>（万元）</w:t>
            </w:r>
          </w:p>
        </w:tc>
      </w:tr>
      <w:tr w:rsidR="00892068" w14:paraId="49A8409A" w14:textId="77777777" w:rsidTr="005351FD">
        <w:trPr>
          <w:trHeight w:val="1269"/>
          <w:jc w:val="center"/>
        </w:trPr>
        <w:tc>
          <w:tcPr>
            <w:tcW w:w="3417" w:type="dxa"/>
            <w:tcBorders>
              <w:top w:val="single" w:sz="4" w:space="0" w:color="auto"/>
              <w:left w:val="single" w:sz="4" w:space="0" w:color="auto"/>
              <w:bottom w:val="single" w:sz="4" w:space="0" w:color="auto"/>
              <w:right w:val="single" w:sz="4" w:space="0" w:color="auto"/>
            </w:tcBorders>
            <w:vAlign w:val="center"/>
          </w:tcPr>
          <w:p w14:paraId="74591923"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19263C18"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6ADC193E"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18C14607" w14:textId="77777777" w:rsidR="00892068" w:rsidRDefault="00892068" w:rsidP="005351FD">
            <w:pPr>
              <w:jc w:val="right"/>
              <w:rPr>
                <w:rFonts w:ascii="宋体" w:hAnsi="宋体"/>
                <w:b/>
              </w:rPr>
            </w:pPr>
          </w:p>
        </w:tc>
      </w:tr>
      <w:tr w:rsidR="00892068" w14:paraId="3F510C6E" w14:textId="77777777"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14:paraId="56C3276A"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17CBF4B0"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0676BBFD"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1416874B" w14:textId="77777777" w:rsidR="00892068" w:rsidRDefault="00892068" w:rsidP="005351FD">
            <w:pPr>
              <w:jc w:val="right"/>
              <w:rPr>
                <w:rFonts w:ascii="宋体" w:hAnsi="宋体"/>
                <w:b/>
              </w:rPr>
            </w:pPr>
          </w:p>
        </w:tc>
      </w:tr>
      <w:tr w:rsidR="00892068" w14:paraId="1603236A" w14:textId="77777777"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14:paraId="2356BD0B"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519F03BF"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5C5F8B6E"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5874DB05" w14:textId="77777777" w:rsidR="00892068" w:rsidRDefault="00892068" w:rsidP="005351FD">
            <w:pPr>
              <w:jc w:val="right"/>
              <w:rPr>
                <w:rFonts w:ascii="宋体" w:hAnsi="宋体"/>
                <w:b/>
              </w:rPr>
            </w:pPr>
          </w:p>
        </w:tc>
      </w:tr>
    </w:tbl>
    <w:p w14:paraId="11724FC2" w14:textId="77777777" w:rsidR="00892068" w:rsidRDefault="00892068" w:rsidP="00892068">
      <w:pPr>
        <w:rPr>
          <w:rFonts w:ascii="宋体" w:hAnsi="宋体"/>
          <w:sz w:val="18"/>
        </w:rPr>
      </w:pPr>
    </w:p>
    <w:p w14:paraId="696A8C6E" w14:textId="77777777" w:rsidR="00892068" w:rsidRDefault="00892068" w:rsidP="00892068">
      <w:pPr>
        <w:rPr>
          <w:rFonts w:ascii="宋体" w:hAnsi="宋体"/>
          <w:sz w:val="18"/>
        </w:rPr>
      </w:pPr>
      <w:r>
        <w:rPr>
          <w:rFonts w:ascii="宋体" w:hAnsi="宋体" w:hint="eastAsia"/>
          <w:sz w:val="18"/>
        </w:rPr>
        <w:t>注：1、若本页写不开可按此格式另加附页；</w:t>
      </w:r>
    </w:p>
    <w:p w14:paraId="379A58B0" w14:textId="77777777" w:rsidR="00892068" w:rsidRDefault="00892068" w:rsidP="00892068">
      <w:pPr>
        <w:ind w:firstLineChars="200" w:firstLine="360"/>
        <w:rPr>
          <w:rFonts w:ascii="宋体" w:hAnsi="宋体"/>
          <w:sz w:val="18"/>
        </w:rPr>
      </w:pPr>
      <w:r>
        <w:rPr>
          <w:rFonts w:ascii="宋体" w:hAnsi="宋体" w:hint="eastAsia"/>
          <w:sz w:val="18"/>
        </w:rPr>
        <w:t>2、请将本表用信封单独密封并附于标书内，开标时将唱读本表。</w:t>
      </w:r>
    </w:p>
    <w:p w14:paraId="37493406" w14:textId="77777777" w:rsidR="00892068" w:rsidRDefault="00892068" w:rsidP="00892068">
      <w:pPr>
        <w:rPr>
          <w:rFonts w:ascii="宋体" w:hAnsi="宋体"/>
        </w:rPr>
      </w:pPr>
    </w:p>
    <w:p w14:paraId="0E5DAD17" w14:textId="77777777" w:rsidR="00892068" w:rsidRPr="0070288E" w:rsidRDefault="00892068" w:rsidP="0070288E">
      <w:pPr>
        <w:jc w:val="right"/>
        <w:rPr>
          <w:rFonts w:ascii="宋体" w:hAnsi="宋体"/>
          <w:sz w:val="22"/>
          <w:szCs w:val="28"/>
        </w:rPr>
      </w:pPr>
      <w:r w:rsidRPr="0070288E">
        <w:rPr>
          <w:rFonts w:ascii="宋体" w:hAnsi="宋体" w:hint="eastAsia"/>
          <w:sz w:val="22"/>
          <w:szCs w:val="28"/>
        </w:rPr>
        <w:t>投标商签章：    年    月   日</w:t>
      </w:r>
    </w:p>
    <w:sectPr w:rsidR="00892068" w:rsidRPr="0070288E" w:rsidSect="00E435C0">
      <w:pgSz w:w="16838" w:h="11906" w:orient="landscape"/>
      <w:pgMar w:top="1800" w:right="1440" w:bottom="1800" w:left="144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751292" w16cid:durableId="2113C0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44F18" w14:textId="77777777" w:rsidR="006C71EB" w:rsidRDefault="006C71EB" w:rsidP="00D7570B">
      <w:r>
        <w:separator/>
      </w:r>
    </w:p>
  </w:endnote>
  <w:endnote w:type="continuationSeparator" w:id="0">
    <w:p w14:paraId="672F3365" w14:textId="77777777" w:rsidR="006C71EB" w:rsidRDefault="006C71EB" w:rsidP="00D7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0F10" w14:textId="21FC19CA" w:rsidR="009B792A" w:rsidRDefault="006C71EB">
    <w:pPr>
      <w:pStyle w:val="a4"/>
      <w:jc w:val="center"/>
    </w:pPr>
    <w:sdt>
      <w:sdtPr>
        <w:id w:val="1540471873"/>
        <w:docPartObj>
          <w:docPartGallery w:val="Page Numbers (Bottom of Page)"/>
          <w:docPartUnique/>
        </w:docPartObj>
      </w:sdtPr>
      <w:sdtEndPr/>
      <w:sdtContent>
        <w:r w:rsidR="009B792A">
          <w:fldChar w:fldCharType="begin"/>
        </w:r>
        <w:r w:rsidR="009B792A">
          <w:instrText>PAGE   \* MERGEFORMAT</w:instrText>
        </w:r>
        <w:r w:rsidR="009B792A">
          <w:fldChar w:fldCharType="separate"/>
        </w:r>
        <w:r w:rsidR="009402C2" w:rsidRPr="009402C2">
          <w:rPr>
            <w:noProof/>
            <w:lang w:val="zh-CN"/>
          </w:rPr>
          <w:t>3</w:t>
        </w:r>
        <w:r w:rsidR="009B792A">
          <w:fldChar w:fldCharType="end"/>
        </w:r>
      </w:sdtContent>
    </w:sdt>
  </w:p>
  <w:p w14:paraId="5F02E58D" w14:textId="77777777" w:rsidR="009B792A" w:rsidRDefault="009B79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5B26A" w14:textId="77777777" w:rsidR="006C71EB" w:rsidRDefault="006C71EB" w:rsidP="00D7570B">
      <w:r>
        <w:separator/>
      </w:r>
    </w:p>
  </w:footnote>
  <w:footnote w:type="continuationSeparator" w:id="0">
    <w:p w14:paraId="4A08FFFA" w14:textId="77777777" w:rsidR="006C71EB" w:rsidRDefault="006C71EB" w:rsidP="00D75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8C8CE" w14:textId="061A56A4" w:rsidR="009B792A" w:rsidRDefault="009B792A">
    <w:pPr>
      <w:pStyle w:val="a3"/>
    </w:pPr>
    <w:r>
      <w:rPr>
        <w:rFonts w:hint="eastAsia"/>
      </w:rPr>
      <w:t>招标编号：</w:t>
    </w:r>
    <w:r w:rsidRPr="00574BEC">
      <w:t>201</w:t>
    </w:r>
    <w:r>
      <w:rPr>
        <w:rFonts w:hint="eastAsia"/>
      </w:rPr>
      <w:t>9</w:t>
    </w:r>
    <w:r>
      <w:t>[</w:t>
    </w:r>
    <w:r>
      <w:rPr>
        <w:rFonts w:hint="eastAsia"/>
      </w:rPr>
      <w:t>家具</w:t>
    </w:r>
    <w:r>
      <w:rPr>
        <w:rFonts w:hint="eastAsia"/>
      </w:rPr>
      <w:t>0</w:t>
    </w:r>
    <w:r w:rsidR="00F97D00">
      <w:rPr>
        <w:rFonts w:hint="eastAsia"/>
      </w:rPr>
      <w:t>6</w:t>
    </w:r>
    <w:r>
      <w:t xml:space="preserve">]   </w:t>
    </w:r>
    <w:r>
      <w:ptab w:relativeTo="margin" w:alignment="center" w:leader="none"/>
    </w:r>
    <w:r>
      <w:ptab w:relativeTo="margin" w:alignment="right" w:leader="none"/>
    </w:r>
    <w:r>
      <w:rPr>
        <w:rFonts w:hint="eastAsia"/>
      </w:rPr>
      <w:t>北京大学房地产管理部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chineseCountingThousand"/>
      <w:lvlText w:val="%1."/>
      <w:lvlJc w:val="right"/>
      <w:pPr>
        <w:ind w:left="420" w:hanging="4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japaneseCounting"/>
      <w:lvlText w:val="%4．"/>
      <w:lvlJc w:val="left"/>
      <w:pPr>
        <w:ind w:left="1680" w:hanging="420"/>
      </w:pPr>
      <w:rPr>
        <w:rFonts w:cs="Times New Roman" w:hint="default"/>
      </w:rPr>
    </w:lvl>
    <w:lvl w:ilvl="4" w:tentative="1">
      <w:start w:val="2"/>
      <w:numFmt w:val="decimal"/>
      <w:lvlText w:val="%5、"/>
      <w:lvlJc w:val="left"/>
      <w:pPr>
        <w:tabs>
          <w:tab w:val="left" w:pos="2040"/>
        </w:tabs>
        <w:ind w:left="2040" w:hanging="360"/>
      </w:pPr>
      <w:rPr>
        <w:rFonts w:cs="Times New Roman" w:hint="default"/>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2"/>
    <w:multiLevelType w:val="multilevel"/>
    <w:tmpl w:val="00000002"/>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 w15:restartNumberingAfterBreak="0">
    <w:nsid w:val="00000003"/>
    <w:multiLevelType w:val="multilevel"/>
    <w:tmpl w:val="0000000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4" w15:restartNumberingAfterBreak="0">
    <w:nsid w:val="00000005"/>
    <w:multiLevelType w:val="multilevel"/>
    <w:tmpl w:val="00000005"/>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 w15:restartNumberingAfterBreak="0">
    <w:nsid w:val="00000008"/>
    <w:multiLevelType w:val="multilevel"/>
    <w:tmpl w:val="00000008"/>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6" w15:restartNumberingAfterBreak="0">
    <w:nsid w:val="0000000A"/>
    <w:multiLevelType w:val="multilevel"/>
    <w:tmpl w:val="0000000A"/>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7" w15:restartNumberingAfterBreak="0">
    <w:nsid w:val="0000000B"/>
    <w:multiLevelType w:val="multilevel"/>
    <w:tmpl w:val="0000000B"/>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8" w15:restartNumberingAfterBreak="0">
    <w:nsid w:val="0000000C"/>
    <w:multiLevelType w:val="multilevel"/>
    <w:tmpl w:val="0000000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9" w15:restartNumberingAfterBreak="0">
    <w:nsid w:val="0000000E"/>
    <w:multiLevelType w:val="multilevel"/>
    <w:tmpl w:val="0000000E"/>
    <w:lvl w:ilvl="0">
      <w:start w:val="1"/>
      <w:numFmt w:val="decimal"/>
      <w:lvlText w:val="%1、"/>
      <w:lvlJc w:val="left"/>
      <w:pPr>
        <w:ind w:left="420" w:hanging="420"/>
      </w:pPr>
      <w:rPr>
        <w:rFonts w:ascii="宋体" w:eastAsia="宋体" w:hAnsi="宋体" w:cs="Times New Roman" w:hint="default"/>
        <w:color w:val="auto"/>
        <w:sz w:val="21"/>
        <w:szCs w:val="21"/>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15:restartNumberingAfterBreak="0">
    <w:nsid w:val="0000000F"/>
    <w:multiLevelType w:val="multilevel"/>
    <w:tmpl w:val="0000000F"/>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1" w15:restartNumberingAfterBreak="0">
    <w:nsid w:val="00000010"/>
    <w:multiLevelType w:val="multilevel"/>
    <w:tmpl w:val="00000010"/>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2" w15:restartNumberingAfterBreak="0">
    <w:nsid w:val="00000011"/>
    <w:multiLevelType w:val="multilevel"/>
    <w:tmpl w:val="00000011"/>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3" w15:restartNumberingAfterBreak="0">
    <w:nsid w:val="00000012"/>
    <w:multiLevelType w:val="multilevel"/>
    <w:tmpl w:val="00000012"/>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4" w15:restartNumberingAfterBreak="0">
    <w:nsid w:val="00000013"/>
    <w:multiLevelType w:val="multilevel"/>
    <w:tmpl w:val="0000001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5" w15:restartNumberingAfterBreak="0">
    <w:nsid w:val="00000015"/>
    <w:multiLevelType w:val="multilevel"/>
    <w:tmpl w:val="00000015"/>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6" w15:restartNumberingAfterBreak="0">
    <w:nsid w:val="00000017"/>
    <w:multiLevelType w:val="multilevel"/>
    <w:tmpl w:val="00000017"/>
    <w:lvl w:ilvl="0" w:tentative="1">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start w:val="1"/>
      <w:numFmt w:val="lowerLetter"/>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7" w15:restartNumberingAfterBreak="0">
    <w:nsid w:val="00000018"/>
    <w:multiLevelType w:val="multilevel"/>
    <w:tmpl w:val="035E9658"/>
    <w:lvl w:ilvl="0">
      <w:start w:val="1"/>
      <w:numFmt w:val="decimal"/>
      <w:lvlText w:val="（%1）"/>
      <w:lvlJc w:val="left"/>
      <w:pPr>
        <w:ind w:left="840" w:hanging="420"/>
      </w:pPr>
      <w:rPr>
        <w:rFonts w:cs="Times New Roman" w:hint="default"/>
        <w:lang w:val="en-US"/>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8" w15:restartNumberingAfterBreak="0">
    <w:nsid w:val="0000001A"/>
    <w:multiLevelType w:val="multilevel"/>
    <w:tmpl w:val="0000001A"/>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9" w15:restartNumberingAfterBreak="0">
    <w:nsid w:val="0000001B"/>
    <w:multiLevelType w:val="multilevel"/>
    <w:tmpl w:val="0000001B"/>
    <w:lvl w:ilvl="0">
      <w:start w:val="1"/>
      <w:numFmt w:val="chineseCountingThousand"/>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 w15:restartNumberingAfterBreak="0">
    <w:nsid w:val="0000001C"/>
    <w:multiLevelType w:val="multilevel"/>
    <w:tmpl w:val="0000001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1" w15:restartNumberingAfterBreak="0">
    <w:nsid w:val="0000001E"/>
    <w:multiLevelType w:val="multilevel"/>
    <w:tmpl w:val="0000001E"/>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2" w15:restartNumberingAfterBreak="0">
    <w:nsid w:val="00000021"/>
    <w:multiLevelType w:val="multilevel"/>
    <w:tmpl w:val="00000021"/>
    <w:lvl w:ilvl="0">
      <w:start w:val="1"/>
      <w:numFmt w:val="decimal"/>
      <w:lvlText w:val="%1、"/>
      <w:lvlJc w:val="left"/>
      <w:pPr>
        <w:ind w:left="420" w:hanging="420"/>
      </w:pPr>
      <w:rPr>
        <w:rFonts w:cs="Times New Roman" w:hint="default"/>
      </w:rPr>
    </w:lvl>
    <w:lvl w:ilvl="1">
      <w:start w:val="1"/>
      <w:numFmt w:val="decimal"/>
      <w:lvlText w:val="（%2）"/>
      <w:lvlJc w:val="left"/>
      <w:pPr>
        <w:ind w:left="846" w:hanging="420"/>
      </w:pPr>
      <w:rPr>
        <w:rFonts w:cs="Times New Roman" w:hint="default"/>
      </w:rPr>
    </w:lvl>
    <w:lvl w:ilvl="2" w:tentative="1">
      <w:start w:val="1"/>
      <w:numFmt w:val="japaneseCounting"/>
      <w:lvlText w:val="%3、"/>
      <w:lvlJc w:val="left"/>
      <w:pPr>
        <w:ind w:left="1320" w:hanging="480"/>
      </w:pPr>
      <w:rPr>
        <w:rFonts w:ascii="宋体" w:eastAsia="宋体" w:cs="Times New Roman" w:hint="default"/>
        <w:sz w:val="24"/>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3" w15:restartNumberingAfterBreak="0">
    <w:nsid w:val="00000022"/>
    <w:multiLevelType w:val="multilevel"/>
    <w:tmpl w:val="00000022"/>
    <w:lvl w:ilvl="0">
      <w:start w:val="1"/>
      <w:numFmt w:val="lowerLetter"/>
      <w:lvlText w:val="%1)"/>
      <w:lvlJc w:val="left"/>
      <w:pPr>
        <w:ind w:left="840" w:hanging="420"/>
      </w:pPr>
      <w:rPr>
        <w:rFonts w:cs="Times New Roman"/>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4" w15:restartNumberingAfterBreak="0">
    <w:nsid w:val="00000023"/>
    <w:multiLevelType w:val="multilevel"/>
    <w:tmpl w:val="0000002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5" w15:restartNumberingAfterBreak="0">
    <w:nsid w:val="00000025"/>
    <w:multiLevelType w:val="multilevel"/>
    <w:tmpl w:val="6B6ED7F8"/>
    <w:lvl w:ilvl="0">
      <w:start w:val="1"/>
      <w:numFmt w:val="decimal"/>
      <w:lvlText w:val="（%1）"/>
      <w:lvlJc w:val="left"/>
      <w:pPr>
        <w:ind w:left="840" w:hanging="420"/>
      </w:pPr>
      <w:rPr>
        <w:rFonts w:cs="Times New Roman" w:hint="default"/>
        <w:lang w:val="en-US"/>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num w:numId="1">
    <w:abstractNumId w:val="9"/>
  </w:num>
  <w:num w:numId="2">
    <w:abstractNumId w:val="22"/>
  </w:num>
  <w:num w:numId="3">
    <w:abstractNumId w:val="19"/>
  </w:num>
  <w:num w:numId="4">
    <w:abstractNumId w:val="14"/>
  </w:num>
  <w:num w:numId="5">
    <w:abstractNumId w:val="2"/>
  </w:num>
  <w:num w:numId="6">
    <w:abstractNumId w:val="0"/>
  </w:num>
  <w:num w:numId="7">
    <w:abstractNumId w:val="21"/>
  </w:num>
  <w:num w:numId="8">
    <w:abstractNumId w:val="25"/>
  </w:num>
  <w:num w:numId="9">
    <w:abstractNumId w:val="17"/>
  </w:num>
  <w:num w:numId="10">
    <w:abstractNumId w:val="16"/>
  </w:num>
  <w:num w:numId="11">
    <w:abstractNumId w:val="3"/>
  </w:num>
  <w:num w:numId="12">
    <w:abstractNumId w:val="18"/>
  </w:num>
  <w:num w:numId="13">
    <w:abstractNumId w:val="6"/>
  </w:num>
  <w:num w:numId="14">
    <w:abstractNumId w:val="1"/>
  </w:num>
  <w:num w:numId="15">
    <w:abstractNumId w:val="20"/>
  </w:num>
  <w:num w:numId="16">
    <w:abstractNumId w:val="10"/>
  </w:num>
  <w:num w:numId="17">
    <w:abstractNumId w:val="15"/>
  </w:num>
  <w:num w:numId="18">
    <w:abstractNumId w:val="11"/>
  </w:num>
  <w:num w:numId="19">
    <w:abstractNumId w:val="12"/>
  </w:num>
  <w:num w:numId="20">
    <w:abstractNumId w:val="23"/>
  </w:num>
  <w:num w:numId="21">
    <w:abstractNumId w:val="7"/>
  </w:num>
  <w:num w:numId="22">
    <w:abstractNumId w:val="13"/>
  </w:num>
  <w:num w:numId="23">
    <w:abstractNumId w:val="4"/>
  </w:num>
  <w:num w:numId="24">
    <w:abstractNumId w:val="24"/>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29A"/>
    <w:rsid w:val="000225F9"/>
    <w:rsid w:val="0003119E"/>
    <w:rsid w:val="00053FD0"/>
    <w:rsid w:val="00064917"/>
    <w:rsid w:val="00076709"/>
    <w:rsid w:val="00087E69"/>
    <w:rsid w:val="000955D1"/>
    <w:rsid w:val="000A29A4"/>
    <w:rsid w:val="000D1995"/>
    <w:rsid w:val="000F1499"/>
    <w:rsid w:val="0012368C"/>
    <w:rsid w:val="0012793F"/>
    <w:rsid w:val="00141277"/>
    <w:rsid w:val="00155297"/>
    <w:rsid w:val="001916C2"/>
    <w:rsid w:val="00191DC2"/>
    <w:rsid w:val="00197DB3"/>
    <w:rsid w:val="001D629A"/>
    <w:rsid w:val="001D6C37"/>
    <w:rsid w:val="001F15AF"/>
    <w:rsid w:val="00212FD9"/>
    <w:rsid w:val="00220825"/>
    <w:rsid w:val="002775EE"/>
    <w:rsid w:val="00285B43"/>
    <w:rsid w:val="00285FAC"/>
    <w:rsid w:val="002930A6"/>
    <w:rsid w:val="002C3A9F"/>
    <w:rsid w:val="002D36D6"/>
    <w:rsid w:val="002E0551"/>
    <w:rsid w:val="002E59D1"/>
    <w:rsid w:val="0030427B"/>
    <w:rsid w:val="00312DF0"/>
    <w:rsid w:val="00321FCD"/>
    <w:rsid w:val="003364D1"/>
    <w:rsid w:val="0033772B"/>
    <w:rsid w:val="00343519"/>
    <w:rsid w:val="00357D41"/>
    <w:rsid w:val="00361B2A"/>
    <w:rsid w:val="00392A48"/>
    <w:rsid w:val="003B5BBA"/>
    <w:rsid w:val="003C3E75"/>
    <w:rsid w:val="003D2873"/>
    <w:rsid w:val="003D2B7C"/>
    <w:rsid w:val="00403FB2"/>
    <w:rsid w:val="00411E8C"/>
    <w:rsid w:val="004354F6"/>
    <w:rsid w:val="00450987"/>
    <w:rsid w:val="0046200A"/>
    <w:rsid w:val="00466271"/>
    <w:rsid w:val="004866FF"/>
    <w:rsid w:val="00496B96"/>
    <w:rsid w:val="004A1BFF"/>
    <w:rsid w:val="004B1163"/>
    <w:rsid w:val="004E566F"/>
    <w:rsid w:val="005351FD"/>
    <w:rsid w:val="005558B1"/>
    <w:rsid w:val="00562B68"/>
    <w:rsid w:val="00567CDB"/>
    <w:rsid w:val="00576D45"/>
    <w:rsid w:val="00580F2E"/>
    <w:rsid w:val="00581066"/>
    <w:rsid w:val="00597EE5"/>
    <w:rsid w:val="005B1393"/>
    <w:rsid w:val="005E61BA"/>
    <w:rsid w:val="0065590E"/>
    <w:rsid w:val="006576C2"/>
    <w:rsid w:val="006606E5"/>
    <w:rsid w:val="0066303D"/>
    <w:rsid w:val="00693D50"/>
    <w:rsid w:val="006C6427"/>
    <w:rsid w:val="006C71EB"/>
    <w:rsid w:val="006E729E"/>
    <w:rsid w:val="006F3141"/>
    <w:rsid w:val="0070288E"/>
    <w:rsid w:val="007035BE"/>
    <w:rsid w:val="00710FC5"/>
    <w:rsid w:val="00711959"/>
    <w:rsid w:val="00742B0E"/>
    <w:rsid w:val="007506A2"/>
    <w:rsid w:val="0075153E"/>
    <w:rsid w:val="00754A27"/>
    <w:rsid w:val="0076334C"/>
    <w:rsid w:val="0076344A"/>
    <w:rsid w:val="007A4FA6"/>
    <w:rsid w:val="007C6927"/>
    <w:rsid w:val="007D07FC"/>
    <w:rsid w:val="007F4F35"/>
    <w:rsid w:val="007F734C"/>
    <w:rsid w:val="00802043"/>
    <w:rsid w:val="00812126"/>
    <w:rsid w:val="00815E0B"/>
    <w:rsid w:val="0082726F"/>
    <w:rsid w:val="008317F8"/>
    <w:rsid w:val="00834494"/>
    <w:rsid w:val="00860EE1"/>
    <w:rsid w:val="0086388C"/>
    <w:rsid w:val="00875D59"/>
    <w:rsid w:val="00892068"/>
    <w:rsid w:val="00897FC5"/>
    <w:rsid w:val="008A21F8"/>
    <w:rsid w:val="008E0108"/>
    <w:rsid w:val="008E20CA"/>
    <w:rsid w:val="008F0892"/>
    <w:rsid w:val="00926F58"/>
    <w:rsid w:val="009302FA"/>
    <w:rsid w:val="009402C2"/>
    <w:rsid w:val="009505AB"/>
    <w:rsid w:val="00953595"/>
    <w:rsid w:val="00960C24"/>
    <w:rsid w:val="0096642A"/>
    <w:rsid w:val="00993B2E"/>
    <w:rsid w:val="009A4561"/>
    <w:rsid w:val="009B792A"/>
    <w:rsid w:val="009C764A"/>
    <w:rsid w:val="009E25A7"/>
    <w:rsid w:val="009F7CE7"/>
    <w:rsid w:val="00A04B05"/>
    <w:rsid w:val="00A230F4"/>
    <w:rsid w:val="00A379E8"/>
    <w:rsid w:val="00A5742B"/>
    <w:rsid w:val="00A9231F"/>
    <w:rsid w:val="00AB2EBE"/>
    <w:rsid w:val="00AE61FA"/>
    <w:rsid w:val="00AF3787"/>
    <w:rsid w:val="00B1245B"/>
    <w:rsid w:val="00B1370B"/>
    <w:rsid w:val="00B20B83"/>
    <w:rsid w:val="00B22174"/>
    <w:rsid w:val="00B40B18"/>
    <w:rsid w:val="00B46221"/>
    <w:rsid w:val="00B666C5"/>
    <w:rsid w:val="00B675A3"/>
    <w:rsid w:val="00B70A69"/>
    <w:rsid w:val="00B70E9B"/>
    <w:rsid w:val="00BA06CC"/>
    <w:rsid w:val="00BB6DE8"/>
    <w:rsid w:val="00C01E45"/>
    <w:rsid w:val="00C07BF8"/>
    <w:rsid w:val="00C370EA"/>
    <w:rsid w:val="00C40515"/>
    <w:rsid w:val="00C429FF"/>
    <w:rsid w:val="00C515FF"/>
    <w:rsid w:val="00C53A3D"/>
    <w:rsid w:val="00C822FA"/>
    <w:rsid w:val="00C86B0B"/>
    <w:rsid w:val="00D05EA5"/>
    <w:rsid w:val="00D13E55"/>
    <w:rsid w:val="00D23994"/>
    <w:rsid w:val="00D458D6"/>
    <w:rsid w:val="00D541BA"/>
    <w:rsid w:val="00D7570B"/>
    <w:rsid w:val="00D77234"/>
    <w:rsid w:val="00D817A3"/>
    <w:rsid w:val="00D82A8E"/>
    <w:rsid w:val="00D856A8"/>
    <w:rsid w:val="00DC6406"/>
    <w:rsid w:val="00E25949"/>
    <w:rsid w:val="00E435C0"/>
    <w:rsid w:val="00E8097D"/>
    <w:rsid w:val="00E825D8"/>
    <w:rsid w:val="00EA7178"/>
    <w:rsid w:val="00EB5C55"/>
    <w:rsid w:val="00EB78B2"/>
    <w:rsid w:val="00F27128"/>
    <w:rsid w:val="00F630B5"/>
    <w:rsid w:val="00F70271"/>
    <w:rsid w:val="00F97D00"/>
    <w:rsid w:val="00FB713A"/>
    <w:rsid w:val="00FD7F03"/>
    <w:rsid w:val="00FE0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A8F02"/>
  <w15:docId w15:val="{41A8EA12-BE22-47E1-835A-70314368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70B"/>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6388C"/>
    <w:pPr>
      <w:keepNext/>
      <w:keepLines/>
      <w:spacing w:before="120" w:after="120"/>
      <w:jc w:val="center"/>
      <w:outlineLvl w:val="0"/>
    </w:pPr>
    <w:rPr>
      <w:b/>
      <w:bCs/>
      <w:kern w:val="44"/>
      <w:sz w:val="28"/>
      <w:szCs w:val="44"/>
    </w:rPr>
  </w:style>
  <w:style w:type="paragraph" w:styleId="2">
    <w:name w:val="heading 2"/>
    <w:basedOn w:val="a"/>
    <w:next w:val="a"/>
    <w:link w:val="2Char"/>
    <w:uiPriority w:val="9"/>
    <w:unhideWhenUsed/>
    <w:qFormat/>
    <w:rsid w:val="009B792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7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70B"/>
    <w:rPr>
      <w:sz w:val="18"/>
      <w:szCs w:val="18"/>
    </w:rPr>
  </w:style>
  <w:style w:type="paragraph" w:styleId="a4">
    <w:name w:val="footer"/>
    <w:basedOn w:val="a"/>
    <w:link w:val="Char0"/>
    <w:uiPriority w:val="99"/>
    <w:unhideWhenUsed/>
    <w:rsid w:val="00D7570B"/>
    <w:pPr>
      <w:tabs>
        <w:tab w:val="center" w:pos="4153"/>
        <w:tab w:val="right" w:pos="8306"/>
      </w:tabs>
      <w:snapToGrid w:val="0"/>
      <w:jc w:val="left"/>
    </w:pPr>
    <w:rPr>
      <w:sz w:val="18"/>
      <w:szCs w:val="18"/>
    </w:rPr>
  </w:style>
  <w:style w:type="character" w:customStyle="1" w:styleId="Char0">
    <w:name w:val="页脚 Char"/>
    <w:basedOn w:val="a0"/>
    <w:link w:val="a4"/>
    <w:uiPriority w:val="99"/>
    <w:rsid w:val="00D7570B"/>
    <w:rPr>
      <w:sz w:val="18"/>
      <w:szCs w:val="18"/>
    </w:rPr>
  </w:style>
  <w:style w:type="paragraph" w:styleId="a5">
    <w:name w:val="Balloon Text"/>
    <w:basedOn w:val="a"/>
    <w:link w:val="Char1"/>
    <w:uiPriority w:val="99"/>
    <w:semiHidden/>
    <w:unhideWhenUsed/>
    <w:rsid w:val="00D7570B"/>
    <w:rPr>
      <w:sz w:val="18"/>
      <w:szCs w:val="18"/>
    </w:rPr>
  </w:style>
  <w:style w:type="character" w:customStyle="1" w:styleId="Char1">
    <w:name w:val="批注框文本 Char"/>
    <w:basedOn w:val="a0"/>
    <w:link w:val="a5"/>
    <w:uiPriority w:val="99"/>
    <w:semiHidden/>
    <w:rsid w:val="00D7570B"/>
    <w:rPr>
      <w:rFonts w:ascii="Times New Roman" w:eastAsia="宋体" w:hAnsi="Times New Roman" w:cs="Times New Roman"/>
      <w:sz w:val="18"/>
      <w:szCs w:val="18"/>
    </w:rPr>
  </w:style>
  <w:style w:type="paragraph" w:styleId="a6">
    <w:name w:val="Title"/>
    <w:basedOn w:val="a"/>
    <w:next w:val="a"/>
    <w:link w:val="Char2"/>
    <w:qFormat/>
    <w:rsid w:val="00960C24"/>
    <w:pPr>
      <w:spacing w:before="240" w:after="60"/>
      <w:jc w:val="center"/>
      <w:outlineLvl w:val="0"/>
    </w:pPr>
    <w:rPr>
      <w:rFonts w:ascii="宋体" w:hAnsi="宋体"/>
      <w:b/>
      <w:bCs/>
      <w:kern w:val="0"/>
      <w:sz w:val="24"/>
      <w:szCs w:val="32"/>
      <w:lang w:val="x-none" w:eastAsia="x-none"/>
    </w:rPr>
  </w:style>
  <w:style w:type="character" w:customStyle="1" w:styleId="Char2">
    <w:name w:val="标题 Char"/>
    <w:basedOn w:val="a0"/>
    <w:link w:val="a6"/>
    <w:rsid w:val="00960C24"/>
    <w:rPr>
      <w:rFonts w:ascii="宋体" w:eastAsia="宋体" w:hAnsi="宋体" w:cs="Times New Roman"/>
      <w:b/>
      <w:bCs/>
      <w:kern w:val="0"/>
      <w:sz w:val="24"/>
      <w:szCs w:val="32"/>
      <w:lang w:val="x-none" w:eastAsia="x-none"/>
    </w:rPr>
  </w:style>
  <w:style w:type="character" w:styleId="a7">
    <w:name w:val="Hyperlink"/>
    <w:uiPriority w:val="99"/>
    <w:rsid w:val="00D7570B"/>
    <w:rPr>
      <w:rFonts w:cs="Times New Roman"/>
      <w:color w:val="0000FF"/>
      <w:u w:val="single"/>
    </w:rPr>
  </w:style>
  <w:style w:type="paragraph" w:customStyle="1" w:styleId="10">
    <w:name w:val="列出段落1"/>
    <w:basedOn w:val="a"/>
    <w:uiPriority w:val="34"/>
    <w:qFormat/>
    <w:rsid w:val="00D7570B"/>
    <w:pPr>
      <w:ind w:firstLineChars="200" w:firstLine="420"/>
    </w:pPr>
  </w:style>
  <w:style w:type="table" w:styleId="a8">
    <w:name w:val="Table Grid"/>
    <w:basedOn w:val="a1"/>
    <w:uiPriority w:val="59"/>
    <w:rsid w:val="00A2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86388C"/>
    <w:rPr>
      <w:rFonts w:ascii="Times New Roman" w:eastAsia="宋体" w:hAnsi="Times New Roman" w:cs="Times New Roman"/>
      <w:b/>
      <w:bCs/>
      <w:kern w:val="44"/>
      <w:sz w:val="28"/>
      <w:szCs w:val="44"/>
    </w:rPr>
  </w:style>
  <w:style w:type="paragraph" w:styleId="11">
    <w:name w:val="toc 1"/>
    <w:basedOn w:val="a"/>
    <w:next w:val="a"/>
    <w:autoRedefine/>
    <w:uiPriority w:val="39"/>
    <w:unhideWhenUsed/>
    <w:rsid w:val="006C6427"/>
  </w:style>
  <w:style w:type="paragraph" w:customStyle="1" w:styleId="a9">
    <w:name w:val="招标样式"/>
    <w:basedOn w:val="11"/>
    <w:link w:val="Char3"/>
    <w:qFormat/>
    <w:rsid w:val="006C6427"/>
    <w:pPr>
      <w:tabs>
        <w:tab w:val="right" w:leader="dot" w:pos="8302"/>
      </w:tabs>
    </w:pPr>
    <w:rPr>
      <w:rFonts w:ascii="宋体" w:hAnsi="宋体"/>
      <w:bCs/>
      <w:kern w:val="0"/>
      <w:sz w:val="28"/>
      <w:szCs w:val="28"/>
      <w:lang w:val="x-none" w:eastAsia="x-none"/>
    </w:rPr>
  </w:style>
  <w:style w:type="character" w:customStyle="1" w:styleId="Char3">
    <w:name w:val="招标样式 Char"/>
    <w:link w:val="a9"/>
    <w:rsid w:val="006C6427"/>
    <w:rPr>
      <w:rFonts w:ascii="宋体" w:eastAsia="宋体" w:hAnsi="宋体" w:cs="Times New Roman"/>
      <w:bCs/>
      <w:kern w:val="0"/>
      <w:sz w:val="28"/>
      <w:szCs w:val="28"/>
      <w:lang w:val="x-none" w:eastAsia="x-none"/>
    </w:rPr>
  </w:style>
  <w:style w:type="paragraph" w:styleId="aa">
    <w:name w:val="List Paragraph"/>
    <w:basedOn w:val="a"/>
    <w:uiPriority w:val="34"/>
    <w:qFormat/>
    <w:rsid w:val="0030427B"/>
    <w:pPr>
      <w:ind w:firstLineChars="200" w:firstLine="420"/>
    </w:pPr>
  </w:style>
  <w:style w:type="character" w:styleId="ab">
    <w:name w:val="annotation reference"/>
    <w:basedOn w:val="a0"/>
    <w:uiPriority w:val="99"/>
    <w:semiHidden/>
    <w:unhideWhenUsed/>
    <w:rsid w:val="00E825D8"/>
    <w:rPr>
      <w:sz w:val="21"/>
      <w:szCs w:val="21"/>
    </w:rPr>
  </w:style>
  <w:style w:type="paragraph" w:styleId="ac">
    <w:name w:val="annotation text"/>
    <w:basedOn w:val="a"/>
    <w:link w:val="Char4"/>
    <w:uiPriority w:val="99"/>
    <w:semiHidden/>
    <w:unhideWhenUsed/>
    <w:rsid w:val="00E825D8"/>
    <w:pPr>
      <w:jc w:val="left"/>
    </w:pPr>
  </w:style>
  <w:style w:type="character" w:customStyle="1" w:styleId="Char4">
    <w:name w:val="批注文字 Char"/>
    <w:basedOn w:val="a0"/>
    <w:link w:val="ac"/>
    <w:uiPriority w:val="99"/>
    <w:semiHidden/>
    <w:rsid w:val="00E825D8"/>
    <w:rPr>
      <w:rFonts w:ascii="Times New Roman" w:eastAsia="宋体" w:hAnsi="Times New Roman" w:cs="Times New Roman"/>
      <w:szCs w:val="20"/>
    </w:rPr>
  </w:style>
  <w:style w:type="paragraph" w:styleId="ad">
    <w:name w:val="annotation subject"/>
    <w:basedOn w:val="ac"/>
    <w:next w:val="ac"/>
    <w:link w:val="Char5"/>
    <w:uiPriority w:val="99"/>
    <w:semiHidden/>
    <w:unhideWhenUsed/>
    <w:rsid w:val="00E825D8"/>
    <w:rPr>
      <w:b/>
      <w:bCs/>
    </w:rPr>
  </w:style>
  <w:style w:type="character" w:customStyle="1" w:styleId="Char5">
    <w:name w:val="批注主题 Char"/>
    <w:basedOn w:val="Char4"/>
    <w:link w:val="ad"/>
    <w:uiPriority w:val="99"/>
    <w:semiHidden/>
    <w:rsid w:val="00E825D8"/>
    <w:rPr>
      <w:rFonts w:ascii="Times New Roman" w:eastAsia="宋体" w:hAnsi="Times New Roman" w:cs="Times New Roman"/>
      <w:b/>
      <w:bCs/>
      <w:szCs w:val="20"/>
    </w:rPr>
  </w:style>
  <w:style w:type="character" w:customStyle="1" w:styleId="font01">
    <w:name w:val="font01"/>
    <w:rsid w:val="009B792A"/>
    <w:rPr>
      <w:rFonts w:ascii="宋体" w:eastAsia="宋体" w:hAnsi="宋体" w:cs="宋体" w:hint="eastAsia"/>
      <w:i w:val="0"/>
      <w:color w:val="000000"/>
      <w:sz w:val="28"/>
      <w:szCs w:val="28"/>
      <w:u w:val="none"/>
    </w:rPr>
  </w:style>
  <w:style w:type="character" w:customStyle="1" w:styleId="font11">
    <w:name w:val="font11"/>
    <w:qFormat/>
    <w:rsid w:val="009B792A"/>
    <w:rPr>
      <w:rFonts w:ascii="宋体" w:eastAsia="宋体" w:hAnsi="宋体" w:cs="宋体" w:hint="eastAsia"/>
      <w:i w:val="0"/>
      <w:color w:val="000000"/>
      <w:sz w:val="28"/>
      <w:szCs w:val="28"/>
      <w:u w:val="none"/>
    </w:rPr>
  </w:style>
  <w:style w:type="character" w:customStyle="1" w:styleId="2Char">
    <w:name w:val="标题 2 Char"/>
    <w:basedOn w:val="a0"/>
    <w:link w:val="2"/>
    <w:uiPriority w:val="9"/>
    <w:rsid w:val="009B792A"/>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680014">
      <w:bodyDiv w:val="1"/>
      <w:marLeft w:val="0"/>
      <w:marRight w:val="0"/>
      <w:marTop w:val="0"/>
      <w:marBottom w:val="0"/>
      <w:divBdr>
        <w:top w:val="none" w:sz="0" w:space="0" w:color="auto"/>
        <w:left w:val="none" w:sz="0" w:space="0" w:color="auto"/>
        <w:bottom w:val="none" w:sz="0" w:space="0" w:color="auto"/>
        <w:right w:val="none" w:sz="0" w:space="0" w:color="auto"/>
      </w:divBdr>
    </w:div>
    <w:div w:id="200423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0C828-0E05-4607-A33B-FECC773F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1070</Words>
  <Characters>6103</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北京大学本级</dc:creator>
  <cp:lastModifiedBy>lm</cp:lastModifiedBy>
  <cp:revision>2</cp:revision>
  <cp:lastPrinted>2019-11-04T05:42:00Z</cp:lastPrinted>
  <dcterms:created xsi:type="dcterms:W3CDTF">2019-11-08T06:36:00Z</dcterms:created>
  <dcterms:modified xsi:type="dcterms:W3CDTF">2019-11-08T06:36:00Z</dcterms:modified>
</cp:coreProperties>
</file>